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140C" w:rsidRDefault="00C6140C" w:rsidP="00C6140C">
      <w:pPr>
        <w:autoSpaceDE w:val="0"/>
        <w:autoSpaceDN w:val="0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bidi="ar-SA"/>
        </w:rPr>
      </w:pPr>
      <w:bookmarkStart w:id="0" w:name="_Hlk169960466"/>
      <w:bookmarkStart w:id="1" w:name="_Toc482275403"/>
      <w:r>
        <w:rPr>
          <w:rFonts w:ascii="Times New Roman" w:eastAsia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 «Комплексный реабилитационно-образовательный центр для детей с нарушениями слуха и зрения» г. Владикавказ</w:t>
      </w:r>
    </w:p>
    <w:p w:rsidR="00C6140C" w:rsidRDefault="00C6140C" w:rsidP="00C6140C">
      <w:pPr>
        <w:spacing w:after="160"/>
        <w:jc w:val="center"/>
        <w:rPr>
          <w:rFonts w:ascii="Times New Roman" w:eastAsia="Calibri" w:hAnsi="Times New Roman" w:cs="Times New Roman"/>
          <w:b/>
          <w:noProof/>
          <w:sz w:val="28"/>
          <w:szCs w:val="28"/>
        </w:rPr>
      </w:pPr>
    </w:p>
    <w:p w:rsidR="00C6140C" w:rsidRDefault="00C6140C" w:rsidP="00C6140C">
      <w:pPr>
        <w:spacing w:after="160" w:line="252" w:lineRule="auto"/>
        <w:jc w:val="right"/>
        <w:rPr>
          <w:rFonts w:ascii="Times New Roman" w:eastAsia="Calibri" w:hAnsi="Times New Roman" w:cs="Times New Roman"/>
          <w:b/>
          <w:bCs/>
          <w:noProof/>
        </w:rPr>
      </w:pPr>
    </w:p>
    <w:p w:rsidR="002A2691" w:rsidRDefault="002A2691" w:rsidP="00C6140C">
      <w:pPr>
        <w:spacing w:after="160" w:line="252" w:lineRule="auto"/>
        <w:jc w:val="right"/>
        <w:rPr>
          <w:rFonts w:ascii="Times New Roman" w:eastAsia="Calibri" w:hAnsi="Times New Roman" w:cs="Times New Roman"/>
          <w:b/>
          <w:bCs/>
          <w:noProof/>
        </w:rPr>
      </w:pPr>
      <w:r w:rsidRPr="000A56B6">
        <w:rPr>
          <w:noProof/>
        </w:rPr>
        <w:drawing>
          <wp:inline distT="0" distB="0" distL="0" distR="0" wp14:anchorId="0ADEE51B" wp14:editId="2407EC9D">
            <wp:extent cx="5940425" cy="1890538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90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691" w:rsidRDefault="002A2691" w:rsidP="00C6140C">
      <w:pPr>
        <w:spacing w:after="160" w:line="252" w:lineRule="auto"/>
        <w:jc w:val="right"/>
        <w:rPr>
          <w:rFonts w:ascii="Times New Roman" w:eastAsia="Calibri" w:hAnsi="Times New Roman" w:cs="Times New Roman"/>
          <w:b/>
          <w:bCs/>
          <w:noProof/>
        </w:rPr>
      </w:pPr>
      <w:bookmarkStart w:id="2" w:name="_GoBack"/>
      <w:bookmarkEnd w:id="2"/>
    </w:p>
    <w:p w:rsidR="002A2691" w:rsidRDefault="002A2691" w:rsidP="00C6140C">
      <w:pPr>
        <w:spacing w:after="160" w:line="252" w:lineRule="auto"/>
        <w:jc w:val="right"/>
        <w:rPr>
          <w:rFonts w:ascii="Times New Roman" w:eastAsia="Calibri" w:hAnsi="Times New Roman" w:cs="Times New Roman"/>
          <w:b/>
          <w:noProof/>
          <w:color w:val="auto"/>
          <w:sz w:val="28"/>
          <w:szCs w:val="28"/>
          <w:lang w:eastAsia="en-US"/>
        </w:rPr>
      </w:pPr>
    </w:p>
    <w:p w:rsidR="00C6140C" w:rsidRDefault="00C6140C" w:rsidP="00C6140C">
      <w:pPr>
        <w:shd w:val="clear" w:color="auto" w:fill="FFFFFF"/>
        <w:spacing w:after="171"/>
        <w:rPr>
          <w:rFonts w:ascii="Arial" w:eastAsia="Times New Roman" w:hAnsi="Arial" w:cs="Arial"/>
          <w:noProof/>
        </w:rPr>
      </w:pPr>
    </w:p>
    <w:p w:rsidR="00C6140C" w:rsidRDefault="00C6140C" w:rsidP="00C6140C">
      <w:pPr>
        <w:shd w:val="clear" w:color="auto" w:fill="FFFFFF"/>
        <w:ind w:left="2832" w:firstLine="708"/>
        <w:rPr>
          <w:rFonts w:ascii="Times New Roman" w:eastAsia="Times New Roman" w:hAnsi="Times New Roman" w:cs="Times New Roman"/>
          <w:noProof/>
        </w:rPr>
      </w:pPr>
    </w:p>
    <w:p w:rsidR="00C6140C" w:rsidRDefault="00C6140C" w:rsidP="00C6140C">
      <w:pPr>
        <w:shd w:val="clear" w:color="auto" w:fill="FFFFFF"/>
        <w:ind w:left="2832" w:firstLine="708"/>
        <w:rPr>
          <w:rFonts w:ascii="Times New Roman" w:eastAsia="Times New Roman" w:hAnsi="Times New Roman" w:cs="Times New Roman"/>
          <w:noProof/>
        </w:rPr>
      </w:pPr>
    </w:p>
    <w:p w:rsidR="00C6140C" w:rsidRDefault="00C6140C" w:rsidP="00C6140C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noProof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noProof/>
          <w:sz w:val="32"/>
          <w:szCs w:val="32"/>
        </w:rPr>
        <w:t>РАБОЧАЯ ПРОГРАММА</w:t>
      </w:r>
    </w:p>
    <w:p w:rsidR="00C6140C" w:rsidRDefault="00C6140C" w:rsidP="00C6140C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noProof/>
          <w:sz w:val="32"/>
          <w:szCs w:val="32"/>
        </w:rPr>
      </w:pPr>
    </w:p>
    <w:p w:rsidR="00C6140C" w:rsidRDefault="00C6140C" w:rsidP="00C6140C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Наименование учебного курса: ИСТОРИЯ</w:t>
      </w:r>
    </w:p>
    <w:p w:rsidR="00C6140C" w:rsidRDefault="00C6140C" w:rsidP="00C6140C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Класс: 6,7,8,10 кл ( вариант 2.2.2)</w:t>
      </w:r>
    </w:p>
    <w:p w:rsidR="00C6140C" w:rsidRDefault="00C6140C" w:rsidP="00C6140C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Уровень образования: ООО</w:t>
      </w:r>
    </w:p>
    <w:p w:rsidR="00C6140C" w:rsidRDefault="00C6140C" w:rsidP="00C6140C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t>Срок реализации программы: 2024-2025 учебный год</w:t>
      </w:r>
    </w:p>
    <w:p w:rsidR="00C6140C" w:rsidRDefault="00C6140C" w:rsidP="00C6140C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Cs/>
          <w:noProof/>
          <w:sz w:val="32"/>
          <w:szCs w:val="32"/>
        </w:rPr>
      </w:pPr>
    </w:p>
    <w:bookmarkEnd w:id="0"/>
    <w:p w:rsidR="00C6140C" w:rsidRDefault="00C6140C" w:rsidP="00C6140C">
      <w:pPr>
        <w:spacing w:before="100" w:beforeAutospacing="1" w:after="100" w:afterAutospacing="1"/>
        <w:ind w:right="256"/>
        <w:rPr>
          <w:rFonts w:ascii="Times New Roman" w:eastAsia="Times New Roman" w:hAnsi="Times New Roman" w:cs="Times New Roman"/>
          <w:color w:val="auto"/>
        </w:rPr>
      </w:pPr>
    </w:p>
    <w:p w:rsidR="00C6140C" w:rsidRDefault="00C6140C" w:rsidP="00C6140C">
      <w:pPr>
        <w:spacing w:before="100" w:after="100"/>
        <w:ind w:left="-567" w:right="256"/>
        <w:jc w:val="center"/>
        <w:rPr>
          <w:rFonts w:ascii="Times New Roman" w:eastAsia="Times New Roman" w:hAnsi="Times New Roman" w:cs="Times New Roman"/>
        </w:rPr>
      </w:pPr>
    </w:p>
    <w:p w:rsidR="00C6140C" w:rsidRDefault="00C6140C" w:rsidP="00C6140C">
      <w:pPr>
        <w:spacing w:before="100" w:after="100"/>
        <w:ind w:right="256"/>
        <w:jc w:val="both"/>
        <w:rPr>
          <w:rFonts w:ascii="Times New Roman" w:eastAsia="Times New Roman" w:hAnsi="Times New Roman" w:cs="Times New Roman"/>
        </w:rPr>
      </w:pPr>
    </w:p>
    <w:p w:rsidR="00C6140C" w:rsidRDefault="00C6140C" w:rsidP="00C6140C">
      <w:pPr>
        <w:spacing w:before="100" w:beforeAutospacing="1" w:after="100" w:afterAutospacing="1"/>
        <w:ind w:right="256"/>
        <w:jc w:val="both"/>
        <w:rPr>
          <w:rFonts w:ascii="Times New Roman" w:eastAsia="Times New Roman" w:hAnsi="Times New Roman" w:cs="Times New Roman"/>
        </w:rPr>
      </w:pPr>
    </w:p>
    <w:p w:rsidR="004424E8" w:rsidRDefault="004424E8" w:rsidP="00C6140C">
      <w:pPr>
        <w:spacing w:before="100" w:after="100"/>
        <w:ind w:left="-851" w:right="-28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4424E8" w:rsidRDefault="004424E8" w:rsidP="00C6140C">
      <w:pPr>
        <w:spacing w:before="100" w:after="100"/>
        <w:ind w:left="-851" w:right="-28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C6140C" w:rsidRDefault="00C6140C" w:rsidP="00C6140C">
      <w:pPr>
        <w:spacing w:before="100" w:after="100"/>
        <w:ind w:left="-851" w:right="-28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Рабочую программу составила_________________ Бугулова А.П.</w:t>
      </w:r>
    </w:p>
    <w:p w:rsidR="00C6140C" w:rsidRPr="00C6140C" w:rsidRDefault="00C6140C" w:rsidP="00C6140C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Квалификационная категория: высшая</w:t>
      </w:r>
      <w:bookmarkEnd w:id="1"/>
    </w:p>
    <w:p w:rsidR="00C6140C" w:rsidRDefault="00C6140C" w:rsidP="00085269">
      <w:pPr>
        <w:pStyle w:val="1"/>
        <w:tabs>
          <w:tab w:val="left" w:pos="1488"/>
        </w:tabs>
        <w:spacing w:line="384" w:lineRule="auto"/>
        <w:jc w:val="both"/>
        <w:rPr>
          <w:sz w:val="24"/>
          <w:szCs w:val="24"/>
        </w:rPr>
      </w:pPr>
    </w:p>
    <w:p w:rsidR="004424E8" w:rsidRDefault="004424E8" w:rsidP="00085269">
      <w:pPr>
        <w:pStyle w:val="1"/>
        <w:tabs>
          <w:tab w:val="left" w:pos="1488"/>
        </w:tabs>
        <w:spacing w:line="384" w:lineRule="auto"/>
        <w:jc w:val="both"/>
        <w:rPr>
          <w:sz w:val="24"/>
          <w:szCs w:val="24"/>
        </w:rPr>
      </w:pPr>
    </w:p>
    <w:p w:rsidR="00567E31" w:rsidRPr="00227D13" w:rsidRDefault="00567E31" w:rsidP="00085269">
      <w:pPr>
        <w:pStyle w:val="1"/>
        <w:tabs>
          <w:tab w:val="left" w:pos="1488"/>
        </w:tabs>
        <w:spacing w:line="384" w:lineRule="auto"/>
        <w:jc w:val="both"/>
        <w:rPr>
          <w:b/>
          <w:sz w:val="24"/>
          <w:szCs w:val="24"/>
        </w:rPr>
      </w:pPr>
      <w:r w:rsidRPr="00227D13">
        <w:rPr>
          <w:sz w:val="24"/>
          <w:szCs w:val="24"/>
        </w:rPr>
        <w:t>Федеральная рабочая программа по учебному предмету «История» (предметная область «Общественно-научные предметы») (далее - программа по истории, история) включает пояснительную записку, содержание обучения, планируемые результаты освоения программы по истории.</w:t>
      </w:r>
    </w:p>
    <w:p w:rsidR="00567E31" w:rsidRPr="00227D13" w:rsidRDefault="00567E31" w:rsidP="00085269">
      <w:pPr>
        <w:pStyle w:val="1"/>
        <w:tabs>
          <w:tab w:val="left" w:pos="2180"/>
        </w:tabs>
        <w:spacing w:line="384" w:lineRule="auto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Пояснительная записка.</w:t>
      </w:r>
    </w:p>
    <w:p w:rsidR="00567E31" w:rsidRPr="00227D13" w:rsidRDefault="00085269" w:rsidP="00085269">
      <w:pPr>
        <w:pStyle w:val="1"/>
        <w:tabs>
          <w:tab w:val="left" w:pos="1585"/>
        </w:tabs>
        <w:spacing w:line="384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      </w:t>
      </w:r>
      <w:r w:rsidR="00567E31" w:rsidRPr="00227D13">
        <w:rPr>
          <w:sz w:val="24"/>
          <w:szCs w:val="24"/>
        </w:rPr>
        <w:t>Программа составлена с учетом особых образовательных потребностей обучающихся с нарушениями слуха (слабослышащих, позднооглохших, кохлеарно имплантированных, глухих), получающих образование на основе АООП ООО (вариант 2.2.2). Содержание дисциплины допускает его частичную редукцию, что обусловлено сложностью материала, языка его изложения для обучающихся с нарушениями слуха. Допускается уменьшение объема теоретических сведений, исключение излишней детализации, включение отдельных тем для обзорного (ознакомительного) изучения.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Предметное содержание курса «История» и применение специальных методов и технологий обучения, средств коррекционно-педагогического воздействия содействует формированию мыслительной и речевой деятельности, расширению кругозора обучающихся с нарушениями слуха, овладению ими социальными компетенциями, включая способность адекватно оценивать явления общественной жизни.</w:t>
      </w:r>
    </w:p>
    <w:p w:rsidR="00227D13" w:rsidRDefault="00567E31" w:rsidP="00227D13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Значительна роль курса «История» в коррекции вторичных нарушений, обеспечении компенсирующего пути развития обучающихся с нарушениями слуха. Так, в связи с необходимостью освоения широкого спектра научных понятий и представлений, анализа исторических фактов, событий, процессов, лидеров обучающиеся поставлены перед необходимостью выдвигать гипотезы, рассуждать, пользоваться разнообразными источниками получения информации, устанавливать причинно-следственные связи, делать выводы, что стимулирует развитие речевой и мыслительной деятельности, содействует формированию исторического мышления.</w:t>
      </w:r>
    </w:p>
    <w:p w:rsidR="00567E31" w:rsidRPr="00227D13" w:rsidRDefault="00227D13" w:rsidP="00227D13">
      <w:pPr>
        <w:pStyle w:val="1"/>
        <w:spacing w:line="384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567E31" w:rsidRPr="00227D13">
        <w:rPr>
          <w:sz w:val="24"/>
          <w:szCs w:val="24"/>
        </w:rPr>
        <w:t xml:space="preserve">Процесс обучения истории в </w:t>
      </w:r>
      <w:r>
        <w:rPr>
          <w:sz w:val="24"/>
          <w:szCs w:val="24"/>
        </w:rPr>
        <w:t>6,7,8 и 10</w:t>
      </w:r>
      <w:r w:rsidR="00567E31" w:rsidRPr="00227D13">
        <w:rPr>
          <w:sz w:val="24"/>
          <w:szCs w:val="24"/>
        </w:rPr>
        <w:t xml:space="preserve"> классах базируется на хронологическом принципе с акцентом на социальную реабилитацию и адаптацию обучающихся с нарушениями слуха, овладение ими социальными компетенциями за счет совокупной реализации обучающих, развивающих, коррекционных, воспитательных задач.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В соответствии с коррекционной направленностью образовательного процесса целенаправленная работа по развитию словесной речи (в устной и письменной формах), в том числе слухозрительного восприятия устной речи, речевого слуха, произносительной стороны речи (прежде всего, тематической и терминологической лексики учебной дисциплины и лексики по организации учебной деятельности) предусматривается на каждом уроке (работа по развитию восприятия и воспроизведения устной речи не должна нарушать естественного хода урока, проводится на этапах закрепления и повторения учебного материала; в ходе урока обеспечивается контроль за произношением обучающихся, побуждение к внятной и естественной речи с использованием принятых методических приемов работы, на каждом уроке предусматривается фонетическая </w:t>
      </w:r>
      <w:r w:rsidRPr="00227D13">
        <w:rPr>
          <w:sz w:val="24"/>
          <w:szCs w:val="24"/>
        </w:rPr>
        <w:lastRenderedPageBreak/>
        <w:t>зарядка, которая проводится не более 3-5 минут).</w:t>
      </w:r>
    </w:p>
    <w:p w:rsidR="00227D13" w:rsidRDefault="00567E31" w:rsidP="00567E31">
      <w:pPr>
        <w:pStyle w:val="1"/>
        <w:spacing w:after="140"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Требуется обязательное графическое отражение новой для обучающихся с нарушениями слуха терминологии. Подлежащая отработка на уроках тематическая и терминологическая лексика должна войти в словарный запас обучающихся с нарушениями слуха. Прежде всего, это обеспечивается благодаря включению лексических единиц в структуру словосочетаний, предложений, текстов. На уроках проводится специальная работа над пониманием, применением в самостоятельной речи, восприятием (слухозрительно и (или) на слух с учетом уровня слухоречевого развития обучающихся) и достаточно внятным и естественным воспроизведением тематической и терминологической лексики, а также лексики по организации учебной деятельности обучающихся на уроке. Часть данного речевого материала, уже знакомого обучающимся, может отрабатываться на коррекционно-развивающих курсах «Развитие восприятия и воспроизвед</w:t>
      </w:r>
      <w:r w:rsidR="00227D13">
        <w:rPr>
          <w:sz w:val="24"/>
          <w:szCs w:val="24"/>
        </w:rPr>
        <w:t xml:space="preserve">ения устной речи» при совместном    </w:t>
      </w:r>
    </w:p>
    <w:p w:rsidR="00567E31" w:rsidRPr="00227D13" w:rsidRDefault="00567E31" w:rsidP="00567E31">
      <w:pPr>
        <w:pStyle w:val="1"/>
        <w:spacing w:before="120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планировании работы учителем-предметником и учителем-дефектологом (сурдопедагогом), реализующим данные курсы. На коррекционно-развивающих курсах у обучающихся закрепляются умения восприятия (слухозрительно и (или) на слух с учетом уровня их слухоречевого развития) и достаточно внятного и естественного воспроизведения данного речевого материала).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Для точной передачи любой информации в определенной мере допустимо использовать язык жестов. Высшим уровнем усвоения значений выступает только язык слов.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Учебный предмет «История» относится к числу дисциплин, предусматривающих выполнение проектных работ. Выбор темы проекта осуществляется с учетом возможностей каждого обучающегося с нарушенным слухом. Опыт проектной деятельности будет полезен обучающемуся как в учебном процессе, так и в социальной практике.</w:t>
      </w:r>
    </w:p>
    <w:p w:rsidR="00AF4DD9" w:rsidRDefault="00AF4DD9" w:rsidP="00AF4DD9">
      <w:pPr>
        <w:spacing w:line="360" w:lineRule="auto"/>
        <w:ind w:firstLine="567"/>
        <w:jc w:val="center"/>
        <w:rPr>
          <w:rFonts w:ascii="Times New Roman" w:eastAsia="Calibri" w:hAnsi="Times New Roman" w:cs="Times New Roman"/>
          <w:b/>
        </w:rPr>
      </w:pPr>
    </w:p>
    <w:p w:rsidR="00AF4DD9" w:rsidRDefault="00AF4DD9" w:rsidP="00AF4DD9">
      <w:pPr>
        <w:spacing w:line="360" w:lineRule="auto"/>
        <w:ind w:firstLine="567"/>
        <w:jc w:val="center"/>
        <w:rPr>
          <w:rFonts w:ascii="Times New Roman" w:eastAsia="Calibri" w:hAnsi="Times New Roman" w:cs="Times New Roman"/>
          <w:b/>
        </w:rPr>
      </w:pPr>
    </w:p>
    <w:p w:rsidR="00085269" w:rsidRPr="00AF4DD9" w:rsidRDefault="00085269" w:rsidP="00AF4DD9">
      <w:pPr>
        <w:spacing w:line="360" w:lineRule="auto"/>
        <w:ind w:firstLine="567"/>
        <w:jc w:val="center"/>
        <w:rPr>
          <w:rFonts w:ascii="Times New Roman" w:eastAsia="Calibri" w:hAnsi="Times New Roman" w:cs="Times New Roman"/>
          <w:b/>
        </w:rPr>
      </w:pPr>
      <w:r w:rsidRPr="00AF4DD9">
        <w:rPr>
          <w:rFonts w:ascii="Times New Roman" w:eastAsia="Calibri" w:hAnsi="Times New Roman" w:cs="Times New Roman"/>
          <w:b/>
        </w:rPr>
        <w:t>Нормативно правовой и документальной основой рабочей программы являются следующие документы: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227D13">
        <w:rPr>
          <w:rFonts w:ascii="Times New Roman" w:eastAsia="Calibri" w:hAnsi="Times New Roman" w:cs="Times New Roman"/>
        </w:rPr>
        <w:t>Федеральный закон Российской Федерации «Об образовании в Российской Федерации» от 29.12.2012 № 273-ФЗ (ред. от 03.07.2016г.);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jc w:val="both"/>
        <w:rPr>
          <w:rFonts w:ascii="Times New Roman" w:eastAsia="Times New Roman" w:hAnsi="Times New Roman" w:cs="Times New Roman"/>
        </w:rPr>
      </w:pPr>
      <w:r w:rsidRPr="00227D13">
        <w:rPr>
          <w:rFonts w:ascii="Times New Roman" w:eastAsia="Times New Roman" w:hAnsi="Times New Roman" w:cs="Times New Roman"/>
        </w:rPr>
        <w:t xml:space="preserve">Федеральный государственный образовательный стандарт начального общего </w:t>
      </w:r>
      <w:r w:rsidRPr="00227D13">
        <w:rPr>
          <w:rFonts w:ascii="Times New Roman" w:eastAsia="Times New Roman" w:hAnsi="Times New Roman" w:cs="Times New Roman"/>
        </w:rPr>
        <w:lastRenderedPageBreak/>
        <w:t>образования для обучающихся с ОВЗ, утвержденного Приказом Министерства образования и науки РФ от 19.12.2014 г. № 1598 «Об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здоровья».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jc w:val="both"/>
        <w:rPr>
          <w:rFonts w:ascii="Times New Roman" w:eastAsia="Times New Roman" w:hAnsi="Times New Roman" w:cs="Times New Roman"/>
        </w:rPr>
      </w:pPr>
      <w:r w:rsidRPr="00227D13">
        <w:rPr>
          <w:rFonts w:ascii="Times New Roman" w:eastAsia="Times New Roman" w:hAnsi="Times New Roman" w:cs="Times New Roman"/>
        </w:rPr>
        <w:t>Федеральная адаптированная образовательная программа основного общего образования для обучающихся с ограниченными возможностями здоровья (утверждена приказом Минпросвещения России от 24 ноября 2022 г. № 1025);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jc w:val="both"/>
        <w:rPr>
          <w:rFonts w:ascii="Times New Roman" w:eastAsia="Times New Roman" w:hAnsi="Times New Roman" w:cs="Times New Roman"/>
        </w:rPr>
      </w:pPr>
      <w:r w:rsidRPr="00227D13">
        <w:rPr>
          <w:rFonts w:ascii="Times New Roman" w:eastAsia="Times New Roman" w:hAnsi="Times New Roman" w:cs="Times New Roman"/>
        </w:rPr>
        <w:t>адаптированная основная образовательная программа основного общего образования обучающихся с нарушениями слуха ГБОУ КРОЦ;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227D13">
        <w:rPr>
          <w:rFonts w:ascii="Times New Roman" w:eastAsia="Calibri" w:hAnsi="Times New Roman" w:cs="Times New Roman"/>
        </w:rPr>
        <w:t>Приказ Министерства просвещения РФ от 21.09. 2022 г. № 858 "Об утверждении Порядка формирования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образования";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227D13">
        <w:rPr>
          <w:rFonts w:ascii="Times New Roman" w:eastAsia="Calibri" w:hAnsi="Times New Roman" w:cs="Times New Roman"/>
        </w:rPr>
        <w:t>Постановление Главного государственного санитарного врача России от 28.09.2020 № СП 2.4.3648-20 Об утверждении санитарных правил СП 2.4.3648-20 "Санитарно-эпидемиологические требования к организациям воспитания и обучения, отдыха и оздоровления детей и молодежи";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227D13">
        <w:rPr>
          <w:rFonts w:ascii="Times New Roman" w:eastAsia="Calibri" w:hAnsi="Times New Roman" w:cs="Times New Roman"/>
        </w:rPr>
        <w:t>СанПиН 1.2.3685-21 «Гигиенические нормативы и требования к обеспечению безопасности и (или) безвредности для человека факторов среды обитания,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227D13">
        <w:rPr>
          <w:rFonts w:ascii="Times New Roman" w:eastAsia="Calibri" w:hAnsi="Times New Roman" w:cs="Times New Roman"/>
        </w:rPr>
        <w:t>утвержденных постановлением Главного государственного санитарного врача Российской Федерации от 28 января 2021 г. № 2 (зарегистрировано в Минюсте России 29 января 2021 г. № 62296) (далее – СанПиН 1.2.3685-21);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227D13">
        <w:rPr>
          <w:rFonts w:ascii="Times New Roman" w:eastAsia="Calibri" w:hAnsi="Times New Roman" w:cs="Times New Roman"/>
        </w:rPr>
        <w:t xml:space="preserve">санитарные правила СП 2.4.3648-20 «Санитарно-эпидемиологические требования к организациям воспитания и обучения, отдыха и оздоровления детей и молодежи, утвержденные постановлением Главного государственного санитарного врача Российской Федерации от 28 сентября 2020 г.№ 28 (зарегистрировано в Минюсте России 18 декабря 2020 г. № 61573) (далее – СП 2.4.3648-20); 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227D13">
        <w:rPr>
          <w:rFonts w:ascii="Times New Roman" w:eastAsia="Calibri" w:hAnsi="Times New Roman" w:cs="Times New Roman"/>
        </w:rPr>
        <w:t>Федеральный закон от 27 июля 2006 г. № 149-ФЗ «Об информации, информационных технологиях и о защите информации»;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227D13">
        <w:rPr>
          <w:rFonts w:ascii="Times New Roman" w:eastAsia="Calibri" w:hAnsi="Times New Roman" w:cs="Times New Roman"/>
        </w:rPr>
        <w:t xml:space="preserve">Федеральный закон от 27 июля 2006 г. № 152-ФЗ «О персональных данных», 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227D13">
        <w:rPr>
          <w:rFonts w:ascii="Times New Roman" w:eastAsia="Calibri" w:hAnsi="Times New Roman" w:cs="Times New Roman"/>
        </w:rPr>
        <w:t>Федеральный закон от 29 декабря 2010 г. № 436-ФЗ «О защите детей от информации, причиняющей вред их здоровью и развитию».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227D13">
        <w:rPr>
          <w:rFonts w:ascii="Times New Roman" w:eastAsia="Calibri" w:hAnsi="Times New Roman" w:cs="Times New Roman"/>
          <w:shd w:val="clear" w:color="auto" w:fill="FFFFFF"/>
        </w:rPr>
        <w:t xml:space="preserve">Приказ Министерства просвещения Российской Федерации от 17 июля 2024 г. № 495 "О внесении изменений в некоторые приказы Министерства просвещения </w:t>
      </w:r>
      <w:r w:rsidRPr="00227D13">
        <w:rPr>
          <w:rFonts w:ascii="Times New Roman" w:eastAsia="Calibri" w:hAnsi="Times New Roman" w:cs="Times New Roman"/>
          <w:shd w:val="clear" w:color="auto" w:fill="FFFFFF"/>
        </w:rPr>
        <w:lastRenderedPageBreak/>
        <w:t>Российской Федерации, касающиеся федеральных адаптированных образовательных программ" (Зарегистрирован в Минюсте России 15 августа 2024 г., регистрационный № 79163)</w:t>
      </w:r>
    </w:p>
    <w:p w:rsidR="00085269" w:rsidRPr="00227D13" w:rsidRDefault="00085269" w:rsidP="00085269">
      <w:pPr>
        <w:numPr>
          <w:ilvl w:val="0"/>
          <w:numId w:val="2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227D13">
        <w:rPr>
          <w:rFonts w:ascii="Times New Roman" w:eastAsia="Calibri" w:hAnsi="Times New Roman" w:cs="Times New Roman"/>
        </w:rPr>
        <w:t>Учебный план ГБОУ КРОЦ на 2024-2025 уч. год,</w:t>
      </w:r>
    </w:p>
    <w:p w:rsidR="00085269" w:rsidRPr="00227D13" w:rsidRDefault="00085269" w:rsidP="00227D13">
      <w:pPr>
        <w:spacing w:line="360" w:lineRule="auto"/>
        <w:ind w:right="204"/>
        <w:contextualSpacing/>
        <w:jc w:val="both"/>
        <w:rPr>
          <w:rFonts w:ascii="Times New Roman" w:eastAsia="Calibri" w:hAnsi="Times New Roman" w:cs="Times New Roman"/>
          <w:caps/>
        </w:rPr>
      </w:pPr>
    </w:p>
    <w:p w:rsidR="00567E31" w:rsidRPr="00227D13" w:rsidRDefault="00567E31" w:rsidP="00085269">
      <w:pPr>
        <w:pStyle w:val="1"/>
        <w:tabs>
          <w:tab w:val="left" w:pos="1609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Программа по истории дает представление о целях, общей стратегии обучения, воспитания и развития обучающихся с нарушениями слуха средствами истории, устанавливает обязательное предметное содержание, предусматривает распределение его по классам и структурирование его по разделам и темам курса.</w:t>
      </w:r>
    </w:p>
    <w:p w:rsidR="00567E31" w:rsidRPr="00227D13" w:rsidRDefault="00567E31" w:rsidP="00085269">
      <w:pPr>
        <w:pStyle w:val="1"/>
        <w:tabs>
          <w:tab w:val="left" w:pos="1609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Место истории в системе основного общего образования определяется его познавательным и мировоззренческим значением, воспитательным потенциалом, вкладом в становление личности человека. История представляет собирательную картину жизни людей во времени, их социального, созидательного, нравственного опыта. Она служит важным ресурсом самоидентификации личности в окружающем социуме, культурной среде от уровня семьи до уровня своей страны и мира в целом. История дает возможность познания и понимания человека и общества в связи прошлого, настоящего и будущего. Данная учебная дисциплина играет важную роль в личностном развитии обучающихся с нарушениями слуха, их социальной реабилитации и адаптации, инкультурации, интеграции в сложную систему общественных отношений.</w:t>
      </w:r>
    </w:p>
    <w:p w:rsidR="00567E31" w:rsidRPr="00227D13" w:rsidRDefault="00085269" w:rsidP="00085269">
      <w:pPr>
        <w:pStyle w:val="1"/>
        <w:tabs>
          <w:tab w:val="left" w:pos="1585"/>
        </w:tabs>
        <w:spacing w:line="384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     </w:t>
      </w:r>
      <w:r w:rsidR="00567E31" w:rsidRPr="00227D13">
        <w:rPr>
          <w:sz w:val="24"/>
          <w:szCs w:val="24"/>
        </w:rPr>
        <w:t>Целью школьного исторического образования является развитие личности обучающегося с нарушенным слухом,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целом, применяющего исторические знания и предметные умения в учебной и социальной практике. Данная цель предполагает формирование у обучающихся с нарушениями слуха наряду с социальными компетенциями целостной картины российской и мировой истории, понимание места и роли современной России в мире, важности вклада каждого ее народа, его культуры в общую историю страны и мировую историю, формирование личностной позиции по отношению к прошлому и настоящему Отечества.</w:t>
      </w:r>
    </w:p>
    <w:p w:rsidR="00567E31" w:rsidRPr="00227D13" w:rsidRDefault="00567E31" w:rsidP="00085269">
      <w:pPr>
        <w:pStyle w:val="1"/>
        <w:tabs>
          <w:tab w:val="left" w:pos="225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Задачами изучения истории являются: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формирование у молодого поколения ориентиров для гражданской, этнонациональной, социальной, культурной самоидентификации в окружающем мире;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овладение знаниями об основных этапах развития человеческого общества при </w:t>
      </w:r>
      <w:r w:rsidRPr="00227D13">
        <w:rPr>
          <w:sz w:val="24"/>
          <w:szCs w:val="24"/>
        </w:rPr>
        <w:lastRenderedPageBreak/>
        <w:t>особом внимании к месту и роли России во всемирно-историческом процессе;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воспитание обучающихся в духе патриотизма, уважения к своему Отечеству - многонациональному Российскому государству, в соответствии с идеями взаимопонимания, согласия и мира между людьми и народами, в духе демократических ценностей современного общества;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развитие способностей обучающихся анализировать содержащуюся в различных источниках информацию о событиях и явлениях прошлого и настоящего, рассматривать события в соответствии с принципом историзма, в их динамике, взаимосвязь и взаимообусловленности;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формирование у обучающихся умений применять исторические знания в учебной и внешкольной деятельности, в современном поликультурном, полиэтничном и многоконфессиональном обществе;</w:t>
      </w:r>
    </w:p>
    <w:p w:rsidR="00567E31" w:rsidRPr="00227D13" w:rsidRDefault="00567E31" w:rsidP="00567E31">
      <w:pPr>
        <w:pStyle w:val="1"/>
        <w:spacing w:line="374" w:lineRule="auto"/>
        <w:ind w:left="140" w:firstLine="68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развитие у обучающихся с нарушениями слуха коммуникативных навыков и социальных компетенций;</w:t>
      </w:r>
    </w:p>
    <w:p w:rsidR="00567E31" w:rsidRPr="00227D13" w:rsidRDefault="00567E31" w:rsidP="00567E31">
      <w:pPr>
        <w:pStyle w:val="1"/>
        <w:spacing w:line="374" w:lineRule="auto"/>
        <w:ind w:left="140" w:firstLine="68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коррекция недостатков развития познавательной и речевой деятельности на материале учебной дисциплины.</w:t>
      </w:r>
    </w:p>
    <w:p w:rsidR="00567E31" w:rsidRPr="00227D13" w:rsidRDefault="00567E31" w:rsidP="00085269">
      <w:pPr>
        <w:pStyle w:val="1"/>
        <w:tabs>
          <w:tab w:val="left" w:pos="1775"/>
        </w:tabs>
        <w:spacing w:line="379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Число часов в неделю, рекомендованных для изучения истории, по классам: в 5-8 классах по 3 часа в неделю, в 9 классе - 1 час, в 10 классе - 2 часа (всего 510 часов).</w:t>
      </w:r>
    </w:p>
    <w:p w:rsidR="00567E31" w:rsidRPr="00227D13" w:rsidRDefault="00567E31" w:rsidP="00567E31">
      <w:pPr>
        <w:pStyle w:val="1"/>
        <w:spacing w:line="377" w:lineRule="auto"/>
        <w:ind w:left="140" w:firstLine="68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Последовательность изучения тем в рамках программы по истории в пределах одного класса может варьироваться.</w:t>
      </w:r>
    </w:p>
    <w:p w:rsidR="00567E31" w:rsidRPr="00227D13" w:rsidRDefault="00567E31" w:rsidP="00567E31">
      <w:pPr>
        <w:pStyle w:val="1"/>
        <w:spacing w:line="377" w:lineRule="auto"/>
        <w:ind w:firstLine="78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Структура и последовательность изучения курсов в рамках учебного предмета</w:t>
      </w:r>
    </w:p>
    <w:p w:rsidR="00567E31" w:rsidRPr="00227D13" w:rsidRDefault="00567E31" w:rsidP="00567E31">
      <w:pPr>
        <w:pStyle w:val="a5"/>
        <w:ind w:left="134"/>
        <w:jc w:val="left"/>
        <w:rPr>
          <w:sz w:val="24"/>
          <w:szCs w:val="24"/>
        </w:rPr>
      </w:pPr>
      <w:r w:rsidRPr="00227D13">
        <w:rPr>
          <w:sz w:val="24"/>
          <w:szCs w:val="24"/>
        </w:rPr>
        <w:t>«История» представлены в таблице.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14"/>
        <w:gridCol w:w="6782"/>
        <w:gridCol w:w="2266"/>
      </w:tblGrid>
      <w:tr w:rsidR="00567E31" w:rsidRPr="00227D13" w:rsidTr="005C7966">
        <w:trPr>
          <w:trHeight w:hRule="exact" w:val="984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567E31" w:rsidRPr="00227D13" w:rsidRDefault="00567E31" w:rsidP="005C7966">
            <w:pPr>
              <w:pStyle w:val="a7"/>
              <w:spacing w:line="240" w:lineRule="auto"/>
              <w:ind w:firstLine="20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Класс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567E31" w:rsidRPr="00227D13" w:rsidRDefault="00567E31" w:rsidP="005C7966">
            <w:pPr>
              <w:pStyle w:val="a7"/>
              <w:spacing w:line="240" w:lineRule="auto"/>
              <w:ind w:firstLine="66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Курсы в рамках учебного предмета «История»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67E31" w:rsidRPr="00227D13" w:rsidRDefault="00567E31" w:rsidP="005C7966">
            <w:pPr>
              <w:pStyle w:val="a7"/>
              <w:spacing w:line="252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Примерное количество часов</w:t>
            </w:r>
          </w:p>
        </w:tc>
      </w:tr>
      <w:tr w:rsidR="00567E31" w:rsidRPr="00227D13" w:rsidTr="005C7966">
        <w:trPr>
          <w:trHeight w:hRule="exact" w:val="648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5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567E31" w:rsidRPr="00227D13" w:rsidRDefault="00567E31" w:rsidP="005C7966">
            <w:pPr>
              <w:pStyle w:val="a7"/>
              <w:spacing w:line="254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Всеобщая история. История Древнего мира История нашего края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68</w:t>
            </w:r>
          </w:p>
          <w:p w:rsidR="00567E31" w:rsidRPr="00227D13" w:rsidRDefault="00567E31" w:rsidP="005C7966">
            <w:pPr>
              <w:pStyle w:val="a7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34</w:t>
            </w:r>
          </w:p>
        </w:tc>
      </w:tr>
      <w:tr w:rsidR="00567E31" w:rsidRPr="00227D13" w:rsidTr="005C7966">
        <w:trPr>
          <w:trHeight w:hRule="exact" w:val="1286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6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 xml:space="preserve">Всеобщая история. История Средних веков </w:t>
            </w:r>
            <w:r w:rsidRPr="00227D13">
              <w:rPr>
                <w:sz w:val="24"/>
                <w:szCs w:val="24"/>
                <w:lang w:bidi="en-US"/>
              </w:rPr>
              <w:t>(</w:t>
            </w:r>
            <w:r w:rsidRPr="00227D13">
              <w:rPr>
                <w:sz w:val="24"/>
                <w:szCs w:val="24"/>
                <w:lang w:val="en-US" w:bidi="en-US"/>
              </w:rPr>
              <w:t>V</w:t>
            </w:r>
            <w:r w:rsidRPr="00227D13">
              <w:rPr>
                <w:sz w:val="24"/>
                <w:szCs w:val="24"/>
              </w:rPr>
              <w:t>-конец</w:t>
            </w:r>
          </w:p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XV в.)</w:t>
            </w:r>
          </w:p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История России (IX - начало XVI вв.)</w:t>
            </w:r>
          </w:p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История нашего края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28</w:t>
            </w:r>
          </w:p>
          <w:p w:rsidR="00567E31" w:rsidRPr="00227D13" w:rsidRDefault="00567E31" w:rsidP="005C7966">
            <w:pPr>
              <w:pStyle w:val="a7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57</w:t>
            </w:r>
          </w:p>
          <w:p w:rsidR="00567E31" w:rsidRPr="00227D13" w:rsidRDefault="00567E31" w:rsidP="005C7966">
            <w:pPr>
              <w:pStyle w:val="a7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17</w:t>
            </w:r>
          </w:p>
        </w:tc>
      </w:tr>
      <w:tr w:rsidR="00567E31" w:rsidRPr="00227D13" w:rsidTr="005C7966">
        <w:trPr>
          <w:trHeight w:hRule="exact" w:val="1282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7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Всеобщая история. История нового времени.</w:t>
            </w:r>
          </w:p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Конец XV-XVII вв.</w:t>
            </w:r>
          </w:p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История России XVI - XVII вв.</w:t>
            </w:r>
          </w:p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История нашего края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67E31" w:rsidRPr="00227D13" w:rsidRDefault="00567E31" w:rsidP="005C7966">
            <w:pPr>
              <w:pStyle w:val="a7"/>
              <w:spacing w:after="32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28</w:t>
            </w:r>
          </w:p>
          <w:p w:rsidR="00567E31" w:rsidRPr="00227D13" w:rsidRDefault="00567E31" w:rsidP="005C7966">
            <w:pPr>
              <w:pStyle w:val="a7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57</w:t>
            </w:r>
          </w:p>
          <w:p w:rsidR="00567E31" w:rsidRPr="00227D13" w:rsidRDefault="00567E31" w:rsidP="005C7966">
            <w:pPr>
              <w:pStyle w:val="a7"/>
              <w:spacing w:after="16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17</w:t>
            </w:r>
          </w:p>
        </w:tc>
      </w:tr>
      <w:tr w:rsidR="00567E31" w:rsidRPr="00227D13" w:rsidTr="005C7966">
        <w:trPr>
          <w:trHeight w:hRule="exact" w:val="965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lastRenderedPageBreak/>
              <w:t>8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567E31" w:rsidRPr="00227D13" w:rsidRDefault="00567E31" w:rsidP="005C7966">
            <w:pPr>
              <w:pStyle w:val="a7"/>
              <w:spacing w:line="259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Всеобщая история. История нового времени. XVIII - начало XIX вв.</w:t>
            </w:r>
          </w:p>
          <w:p w:rsidR="00567E31" w:rsidRPr="00227D13" w:rsidRDefault="00567E31" w:rsidP="005C7966">
            <w:pPr>
              <w:pStyle w:val="a7"/>
              <w:spacing w:line="259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История России XVIII - начало XIX вв.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67E31" w:rsidRPr="00227D13" w:rsidRDefault="00567E31" w:rsidP="005C7966">
            <w:pPr>
              <w:pStyle w:val="a7"/>
              <w:spacing w:after="18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34</w:t>
            </w:r>
          </w:p>
          <w:p w:rsidR="00567E31" w:rsidRPr="00227D13" w:rsidRDefault="00567E31" w:rsidP="005C7966">
            <w:pPr>
              <w:pStyle w:val="a7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68</w:t>
            </w:r>
          </w:p>
        </w:tc>
      </w:tr>
      <w:tr w:rsidR="00567E31" w:rsidRPr="00227D13" w:rsidTr="005C7966">
        <w:trPr>
          <w:trHeight w:hRule="exact" w:val="648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9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567E31" w:rsidRPr="00227D13" w:rsidRDefault="00567E31" w:rsidP="005C7966">
            <w:pPr>
              <w:pStyle w:val="a7"/>
              <w:spacing w:line="259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Всеобщая история. История нового времени. XIX - начало XX вв.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34</w:t>
            </w:r>
          </w:p>
        </w:tc>
      </w:tr>
      <w:tr w:rsidR="00567E31" w:rsidRPr="00227D13" w:rsidTr="005C7966">
        <w:trPr>
          <w:trHeight w:hRule="exact" w:val="341"/>
          <w:jc w:val="center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10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История России. XIX - начало XX в. (1825-1913 гг.)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7E31" w:rsidRPr="00227D13" w:rsidRDefault="00567E31" w:rsidP="005C7966">
            <w:pPr>
              <w:pStyle w:val="a7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27D13">
              <w:rPr>
                <w:sz w:val="24"/>
                <w:szCs w:val="24"/>
              </w:rPr>
              <w:t>68</w:t>
            </w:r>
          </w:p>
        </w:tc>
      </w:tr>
    </w:tbl>
    <w:p w:rsidR="00567E31" w:rsidRPr="00227D13" w:rsidRDefault="00567E31" w:rsidP="00567E31">
      <w:pPr>
        <w:spacing w:after="459" w:line="1" w:lineRule="exact"/>
        <w:rPr>
          <w:rFonts w:ascii="Times New Roman" w:hAnsi="Times New Roman" w:cs="Times New Roman"/>
          <w:b/>
        </w:rPr>
      </w:pPr>
    </w:p>
    <w:p w:rsidR="00567E31" w:rsidRPr="00227D13" w:rsidRDefault="00567E31" w:rsidP="00085269">
      <w:pPr>
        <w:pStyle w:val="1"/>
        <w:tabs>
          <w:tab w:val="left" w:pos="2126"/>
        </w:tabs>
        <w:spacing w:line="382" w:lineRule="auto"/>
        <w:ind w:left="72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Содержание обучения в 6 классе.</w:t>
      </w:r>
    </w:p>
    <w:p w:rsidR="00567E31" w:rsidRPr="00227D13" w:rsidRDefault="00567E31" w:rsidP="00085269">
      <w:pPr>
        <w:pStyle w:val="1"/>
        <w:tabs>
          <w:tab w:val="left" w:pos="1645"/>
        </w:tabs>
        <w:spacing w:line="382" w:lineRule="auto"/>
        <w:ind w:left="72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Всеобщая история. История Средних веков. V - конец XV вв.</w:t>
      </w:r>
    </w:p>
    <w:p w:rsidR="00567E31" w:rsidRPr="00227D13" w:rsidRDefault="00567E31" w:rsidP="00085269">
      <w:pPr>
        <w:pStyle w:val="1"/>
        <w:tabs>
          <w:tab w:val="left" w:pos="1891"/>
        </w:tabs>
        <w:spacing w:line="382" w:lineRule="auto"/>
        <w:ind w:left="76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Введение.</w:t>
      </w:r>
    </w:p>
    <w:p w:rsidR="00567E31" w:rsidRPr="00227D13" w:rsidRDefault="00567E31" w:rsidP="00567E31">
      <w:pPr>
        <w:pStyle w:val="1"/>
        <w:spacing w:line="382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Средние века: понятие, хронологические рамки и периодизация Средневековья.</w:t>
      </w:r>
    </w:p>
    <w:p w:rsidR="00567E31" w:rsidRPr="00227D13" w:rsidRDefault="00567E31" w:rsidP="00085269">
      <w:pPr>
        <w:pStyle w:val="1"/>
        <w:tabs>
          <w:tab w:val="left" w:pos="1846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Народы Европы в раннее Средневековье.</w:t>
      </w:r>
    </w:p>
    <w:p w:rsidR="00567E31" w:rsidRPr="00227D13" w:rsidRDefault="00567E31" w:rsidP="00567E31">
      <w:pPr>
        <w:pStyle w:val="1"/>
        <w:spacing w:line="382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Падение Западной Римской империи и образование варварских королевств. Завоевание франками Галлии. Хлодвиг. Усиление королевской власти. Салическая правда (тема, рекомендуемая для обзорного изучения). Принятие франками христианства.</w:t>
      </w:r>
    </w:p>
    <w:p w:rsidR="00567E31" w:rsidRPr="00227D13" w:rsidRDefault="00567E31" w:rsidP="00567E31">
      <w:pPr>
        <w:pStyle w:val="1"/>
        <w:spacing w:line="382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Франкское государство в VIII - IX вв. Усиление власти майордомов. Карл Мартелл и его военная реформа. Завоевания Карла Великого. Управление империей. «Каролингское возрождение». Верденский раздел, его причины и значение.</w:t>
      </w:r>
    </w:p>
    <w:p w:rsidR="00567E31" w:rsidRPr="00227D13" w:rsidRDefault="00567E31" w:rsidP="00567E31">
      <w:pPr>
        <w:pStyle w:val="1"/>
        <w:spacing w:line="382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Образование государств во Франции, Германии, Италии. Священная Римская империя. Британия и Ирландия в раннее Средневековье. Норманны: общественный строй, завоевания. Ранние славянские государства. Возникновение Венгерского королевства. Христианизация Европы. Светские правители и папы.</w:t>
      </w:r>
    </w:p>
    <w:p w:rsidR="00567E31" w:rsidRPr="00227D13" w:rsidRDefault="00567E31" w:rsidP="00085269">
      <w:pPr>
        <w:pStyle w:val="1"/>
        <w:tabs>
          <w:tab w:val="left" w:pos="1851"/>
        </w:tabs>
        <w:spacing w:line="382" w:lineRule="auto"/>
        <w:ind w:left="720" w:firstLine="0"/>
        <w:rPr>
          <w:sz w:val="24"/>
          <w:szCs w:val="24"/>
        </w:rPr>
      </w:pPr>
      <w:r w:rsidRPr="00227D13">
        <w:rPr>
          <w:sz w:val="24"/>
          <w:szCs w:val="24"/>
        </w:rPr>
        <w:t>Византийская империя в VI - XI вв.</w:t>
      </w:r>
    </w:p>
    <w:p w:rsidR="00567E31" w:rsidRPr="00227D13" w:rsidRDefault="00567E31" w:rsidP="00567E31">
      <w:pPr>
        <w:pStyle w:val="1"/>
        <w:spacing w:line="382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Территория, население империи ромеев. Византийские императоры; Юстиниан. Кодификация законов. Внешняя политика Византии. Византия и славяне.</w:t>
      </w:r>
    </w:p>
    <w:p w:rsidR="00567E31" w:rsidRPr="00227D13" w:rsidRDefault="00567E31" w:rsidP="00567E31">
      <w:pPr>
        <w:pStyle w:val="1"/>
        <w:spacing w:line="384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Власть императора и церковь. Церковные соборы. Культура Византии. Образование и книжное дело. Художественная культура (архитектура, мозаика, фреска, иконопись). Влияние Византии на Русь.</w:t>
      </w:r>
    </w:p>
    <w:p w:rsidR="00567E31" w:rsidRPr="00227D13" w:rsidRDefault="00567E31" w:rsidP="00085269">
      <w:pPr>
        <w:pStyle w:val="1"/>
        <w:tabs>
          <w:tab w:val="left" w:pos="1790"/>
        </w:tabs>
        <w:spacing w:line="384" w:lineRule="auto"/>
        <w:ind w:left="70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Арабы в VI - XI вв.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Природные условия Аравийского полуострова (тема, рекомендуемая для обзорного изучения). Основные занятия арабов. Традиционные верования. Пророк Мухаммад и возникновение ислама. Хиджра. Победа новой веры. Коран. Завоевания арабов. Арабский халифат, его расцвет и распад. Культура исламского мира. Образование и наука. Роль арабского языка. Расцвет литературы и искусства. Архитектура.</w:t>
      </w:r>
    </w:p>
    <w:p w:rsidR="00567E31" w:rsidRPr="00227D13" w:rsidRDefault="00567E31" w:rsidP="00085269">
      <w:pPr>
        <w:pStyle w:val="1"/>
        <w:tabs>
          <w:tab w:val="left" w:pos="180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lastRenderedPageBreak/>
        <w:t>Средневековое европейское общество.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Аграрное производство. Натуральное хозяйство. Феодальное землевладение. Знать и рыцарство: социальный статус, образ жизни. Замок сеньора. Куртуазная культура. Крестьянство: зависимость от сеньора, повинности, условия жизни. Крестьянская община.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Города - центры ремесла, торговли, культуры. Население городов. Цехи и гильдии. Городское управление. Борьба городов за самоуправление. Средневековые города-республики. Развитие торговли. Ярмарки. Торговые пути в Средиземноморье и на Балтике. Ганза. Облик средневековых городов. Образ жизни и быт горожан.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Церковь и духовенство. Разделение христианства на католицизм и православие. Борьба пап за независимость церкви от светской власти. Крестовые походы: цели, участники, итоги. Духовно-рыцарские ордены. Ереси: причины возникновения и распространения (тема, рекомендуемая для обзорного изучения). Преследование еретиков (тема, рекомендуемая для обзорного изучения).</w:t>
      </w:r>
    </w:p>
    <w:p w:rsidR="00567E31" w:rsidRPr="00227D13" w:rsidRDefault="00567E31" w:rsidP="00085269">
      <w:pPr>
        <w:pStyle w:val="1"/>
        <w:tabs>
          <w:tab w:val="left" w:pos="180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Государства Европы в XII - XV вв.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Усиление королевской власти в странах Западной Европы. Сословно</w:t>
      </w:r>
      <w:r w:rsidRPr="00227D13">
        <w:rPr>
          <w:sz w:val="24"/>
          <w:szCs w:val="24"/>
        </w:rPr>
        <w:softHyphen/>
        <w:t>представительная монархия. Образование централизованных государств в Англии, Франции. Столетняя война; Ж. Д’Арк. Священная Римская империя в XII - XV вв.</w:t>
      </w:r>
    </w:p>
    <w:p w:rsidR="00567E31" w:rsidRPr="00227D13" w:rsidRDefault="00567E31" w:rsidP="00567E31">
      <w:pPr>
        <w:pStyle w:val="1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Польское королевство в XIV - XV вв. Реконкиста и образование централизованных государств на Пиренейском полуострове. Итальянские государства в XII - XV вв. Развитие экономики в европейских странах в период зрелого Средневековья. Обострение социальных противоречий в XIV в. (Жакерия, восстание Уота Тайлера) (тема, рекомендуемая для обзорного изучения). Гуситское движение в Чехии.</w:t>
      </w:r>
    </w:p>
    <w:p w:rsidR="00567E31" w:rsidRPr="00227D13" w:rsidRDefault="00567E31" w:rsidP="00567E31">
      <w:pPr>
        <w:pStyle w:val="1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Византийская империя и славянские государства в XII - XV вв. Экспансия турок-османов. Османские завоевания на Балканах. Падение Константинополя.</w:t>
      </w:r>
    </w:p>
    <w:p w:rsidR="00567E31" w:rsidRPr="00227D13" w:rsidRDefault="00567E31" w:rsidP="00085269">
      <w:pPr>
        <w:pStyle w:val="1"/>
        <w:tabs>
          <w:tab w:val="left" w:pos="1826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Культура средневековой Европы.</w:t>
      </w:r>
    </w:p>
    <w:p w:rsidR="00567E31" w:rsidRPr="00227D13" w:rsidRDefault="00567E31" w:rsidP="00567E31">
      <w:pPr>
        <w:pStyle w:val="1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Представления средневекового человека о мире. Место религии в жизни человека и общества. Образование: школы и университеты. Сословный характер культуры. Средневековый эпос (тема, рекомендуемая для обзорного изучения). Рыцарская литература (тема, рекомендуемая для обзорного изучения). Городской и крестьянский фольклор. Романский и готический стили в художественной культуре. Развитие знаний о природе и человеке. Гуманизм. Раннее Возрождение: художники и их творения. Изобретение книгопечатания в Европе; И. Гутенберг.</w:t>
      </w:r>
    </w:p>
    <w:p w:rsidR="00567E31" w:rsidRPr="00227D13" w:rsidRDefault="00567E31" w:rsidP="00085269">
      <w:pPr>
        <w:pStyle w:val="1"/>
        <w:tabs>
          <w:tab w:val="left" w:pos="1821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Страны Востока в Средние века.</w:t>
      </w:r>
    </w:p>
    <w:p w:rsidR="00567E31" w:rsidRPr="00227D13" w:rsidRDefault="00567E31" w:rsidP="00567E31">
      <w:pPr>
        <w:pStyle w:val="1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Османская империя: завоевания турок-османов (Балканы, падение Византии), управление империей. Положение покоренных народов (тема, рекомендуемая для обзорного изучения). Монгольская держава: общественный строй монгольских племен, завоевания Чингисхана и его потомков, управление подчиненными территориями. Китай: империи, правители и подданные, борьба против завоевателей. Япония в Средние века: образование государства, власть императоров и управление сегунов. Индия: раздробленность индийских княжеств, вторжение мусульман, Делийский султанат (тема, рекомендуемая для обзорного изучения).</w:t>
      </w:r>
    </w:p>
    <w:p w:rsidR="00567E31" w:rsidRPr="00227D13" w:rsidRDefault="00567E31" w:rsidP="00567E31">
      <w:pPr>
        <w:pStyle w:val="1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Культура народов Востока. Литература. Архитектура. Традиционные искусства и ремесла.</w:t>
      </w:r>
    </w:p>
    <w:p w:rsidR="00567E31" w:rsidRPr="00227D13" w:rsidRDefault="00567E31" w:rsidP="00085269">
      <w:pPr>
        <w:pStyle w:val="1"/>
        <w:tabs>
          <w:tab w:val="left" w:pos="1826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Государства доколумбовой Америки в Средние века.</w:t>
      </w:r>
    </w:p>
    <w:p w:rsidR="00567E31" w:rsidRPr="00227D13" w:rsidRDefault="00567E31" w:rsidP="00567E31">
      <w:pPr>
        <w:pStyle w:val="1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Цивилизации майя, ацтеков и инков: общественный строй, религиозные верования, культура. Появление европейских завоевателей.</w:t>
      </w:r>
    </w:p>
    <w:p w:rsidR="00567E31" w:rsidRPr="00227D13" w:rsidRDefault="00567E31" w:rsidP="00085269">
      <w:pPr>
        <w:pStyle w:val="1"/>
        <w:tabs>
          <w:tab w:val="left" w:pos="1961"/>
        </w:tabs>
        <w:spacing w:line="382" w:lineRule="auto"/>
        <w:rPr>
          <w:sz w:val="24"/>
          <w:szCs w:val="24"/>
        </w:rPr>
      </w:pPr>
      <w:r w:rsidRPr="00227D13">
        <w:rPr>
          <w:sz w:val="24"/>
          <w:szCs w:val="24"/>
        </w:rPr>
        <w:t>Государства и народы Африки в Средние века.</w:t>
      </w:r>
    </w:p>
    <w:p w:rsidR="00567E31" w:rsidRPr="00227D13" w:rsidRDefault="00567E31" w:rsidP="00567E31">
      <w:pPr>
        <w:pStyle w:val="1"/>
        <w:spacing w:line="382" w:lineRule="auto"/>
        <w:ind w:firstLine="700"/>
        <w:rPr>
          <w:sz w:val="24"/>
          <w:szCs w:val="24"/>
        </w:rPr>
      </w:pPr>
      <w:r w:rsidRPr="00227D13">
        <w:rPr>
          <w:sz w:val="24"/>
          <w:szCs w:val="24"/>
        </w:rPr>
        <w:t>Историческое и культурное наследие Средних веков.</w:t>
      </w:r>
    </w:p>
    <w:p w:rsidR="00567E31" w:rsidRPr="00227D13" w:rsidRDefault="00567E31" w:rsidP="00085269">
      <w:pPr>
        <w:pStyle w:val="1"/>
        <w:tabs>
          <w:tab w:val="left" w:pos="1610"/>
        </w:tabs>
        <w:spacing w:line="382" w:lineRule="auto"/>
        <w:ind w:left="70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История России с IX до начала XVI вв.</w:t>
      </w:r>
    </w:p>
    <w:p w:rsidR="00567E31" w:rsidRPr="00227D13" w:rsidRDefault="00567E31" w:rsidP="00085269">
      <w:pPr>
        <w:pStyle w:val="1"/>
        <w:tabs>
          <w:tab w:val="left" w:pos="1812"/>
        </w:tabs>
        <w:spacing w:line="382" w:lineRule="auto"/>
        <w:ind w:left="70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Введение.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Роль и место России в мировой истории. Проблемы периодизации российской истории. Источники по истории России. Народы и государства на территории нашей страны в древности. Восточная Европа в середине I тыс. н. э.</w:t>
      </w:r>
    </w:p>
    <w:p w:rsidR="00567E31" w:rsidRPr="00227D13" w:rsidRDefault="00567E31" w:rsidP="00085269">
      <w:pPr>
        <w:pStyle w:val="1"/>
        <w:tabs>
          <w:tab w:val="left" w:pos="1822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Народы и государства на территории нашей страны в древности. Восточная Европа в середине I тыс. н. э.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Великое переселение народов. Миграция готов (тема, рекомендуемая для обзорного изучения). Нашествие гуннов (тема, рекомендуемая для обзорного изучения). Вопрос о славянской прародине и происхождении славян. Расселение славян, их разделение на три ветви - восточных, западных и южных. Славянские общности Восточной Европы. Их соседи - балты и финно-угры. Хозяйство восточных славян, их общественный строй и политическая организация. Возникновение княжеской власти. Традиционные верования.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Страны и народы Восточной Европы, Сибири и Дальнего Востока, Тюркский каганат (тема, рекомендуемая для обзорного изучения), Хазарский каганат (тема, рекомендуемая для обзорного изучения), Волжская Булгария (тема, рекомендуемая для обзорного изучения).</w:t>
      </w:r>
    </w:p>
    <w:p w:rsidR="00567E31" w:rsidRPr="00227D13" w:rsidRDefault="00085269" w:rsidP="00085269">
      <w:pPr>
        <w:pStyle w:val="1"/>
        <w:tabs>
          <w:tab w:val="left" w:pos="1832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    </w:t>
      </w:r>
      <w:r w:rsidR="00567E31" w:rsidRPr="00227D13">
        <w:rPr>
          <w:sz w:val="24"/>
          <w:szCs w:val="24"/>
        </w:rPr>
        <w:t>Русь в IX - начале XII в.</w:t>
      </w:r>
    </w:p>
    <w:p w:rsidR="00567E31" w:rsidRPr="00227D13" w:rsidRDefault="00567E31" w:rsidP="00085269">
      <w:pPr>
        <w:pStyle w:val="1"/>
        <w:tabs>
          <w:tab w:val="left" w:pos="2024"/>
        </w:tabs>
        <w:spacing w:line="382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Образование государства Русь. Исторические условия складывания русской государственности: природно-климатический фактор и политические процессы в Европе в конце I тыс. н. э. Формирование новой политической и этнической карты континента.</w:t>
      </w:r>
    </w:p>
    <w:p w:rsidR="00567E31" w:rsidRPr="00227D13" w:rsidRDefault="00567E31" w:rsidP="00567E31">
      <w:pPr>
        <w:pStyle w:val="1"/>
        <w:spacing w:line="382" w:lineRule="auto"/>
        <w:ind w:firstLine="700"/>
        <w:rPr>
          <w:sz w:val="24"/>
          <w:szCs w:val="24"/>
        </w:rPr>
      </w:pPr>
      <w:r w:rsidRPr="00227D13">
        <w:rPr>
          <w:sz w:val="24"/>
          <w:szCs w:val="24"/>
        </w:rPr>
        <w:t>Первые известия о Руси. Образование государства.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Формирование территории государства Русь. Дань и полюдье. Первые русские князья. Отношения с Византийской империей, государствами Центральной,</w:t>
      </w:r>
    </w:p>
    <w:p w:rsidR="00567E31" w:rsidRPr="00227D13" w:rsidRDefault="00567E31" w:rsidP="00567E31">
      <w:pPr>
        <w:pStyle w:val="1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Западной и Северной Европы, кочевниками европейских степей. Русь в международной торговле. Путь «из варяг в греки». Волжский торговый путь.</w:t>
      </w:r>
    </w:p>
    <w:p w:rsidR="00567E31" w:rsidRPr="00227D13" w:rsidRDefault="00567E31" w:rsidP="00567E31">
      <w:pPr>
        <w:pStyle w:val="1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Принятие христианства и его значение. Византийское наследие на Руси.</w:t>
      </w:r>
    </w:p>
    <w:p w:rsidR="00567E31" w:rsidRPr="00227D13" w:rsidRDefault="00567E31" w:rsidP="00085269">
      <w:pPr>
        <w:pStyle w:val="1"/>
        <w:tabs>
          <w:tab w:val="left" w:pos="2026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Русь в конце X - начале XII в. Территория и население государства Русь («Русская земля»). Крупнейшие города Руси. Новгород как центр освоения Севера Восточной Европы, освоение Русской равнины. Территориально</w:t>
      </w:r>
      <w:r w:rsidRPr="00227D13">
        <w:rPr>
          <w:sz w:val="24"/>
          <w:szCs w:val="24"/>
        </w:rPr>
        <w:softHyphen/>
        <w:t>политическая структура Руси. Органы власти: князь, посадник, тысяцкий, вече. Князь Владимир. Внутриполитическое развитие. Борьба за власть между сыновьями Владимира Святого. Ярослав Мудрый. Русь при Ярославичах. Владимир Мономах. Русская церковь.</w:t>
      </w:r>
    </w:p>
    <w:p w:rsidR="00567E31" w:rsidRPr="00227D13" w:rsidRDefault="00567E31" w:rsidP="00567E31">
      <w:pPr>
        <w:pStyle w:val="1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Князья, дружина. Духовенство. Городское население. Купцы.</w:t>
      </w:r>
    </w:p>
    <w:p w:rsidR="00567E31" w:rsidRPr="00227D13" w:rsidRDefault="00567E31" w:rsidP="00567E31">
      <w:pPr>
        <w:pStyle w:val="1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Категории рядового и зависимого населения. Древнерусское право: Русская Правда, церковные уставы.</w:t>
      </w:r>
    </w:p>
    <w:p w:rsidR="00567E31" w:rsidRPr="00227D13" w:rsidRDefault="00567E31" w:rsidP="00567E31">
      <w:pPr>
        <w:pStyle w:val="1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Русь в социально-политическом контексте Евразии. Внешняя политика и международные связи: отношения Руси с Византией; Херсонес; культурные контакты Руси и Византии; отношения Руси со странами Центральной, Западной и Северной Европы. Русь и Волжская Булгария. Русь и Великая Степь, отношения с кочевыми народами - печенегами, половцами (Дешт-и-Кипчак) (тема, рекомендуемая для обзорного изучения).</w:t>
      </w:r>
    </w:p>
    <w:p w:rsidR="00567E31" w:rsidRPr="00227D13" w:rsidRDefault="00567E31" w:rsidP="00085269">
      <w:pPr>
        <w:pStyle w:val="1"/>
        <w:tabs>
          <w:tab w:val="left" w:pos="2012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Культурное пространство. Русь в общеевропейском культурном контексте. Картина мира средневекового человека. Повседневная жизнь, сельский и городской быт. Положение женщины. Дети и их воспитание. Календарь и хронология.</w:t>
      </w:r>
    </w:p>
    <w:p w:rsidR="00567E31" w:rsidRPr="00227D13" w:rsidRDefault="00567E31" w:rsidP="00567E31">
      <w:pPr>
        <w:pStyle w:val="1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Культура Руси. Формирование единого культурного пространства. Кирилло- мефодиевская традиция на Руси. Письменность. Распространение грамотности, берестяные грамоты.</w:t>
      </w:r>
    </w:p>
    <w:p w:rsidR="00567E31" w:rsidRPr="00227D13" w:rsidRDefault="00567E31" w:rsidP="00567E31">
      <w:pPr>
        <w:pStyle w:val="1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«Новгородская псалтирь» (тема, рекомендуемая для обзорного изучения). «Остромирово Евангелие» (тема, рекомендуемая для обзорного изучения). Появление древнерусской литературы. «Слово о Законе и Благодати» (тема, рекомендуемая для обзорного изучения). Произведения летописного жанра. «Повесть временных лет». Первые русские жития. Сочинения Владимира Мономаха. Иконопись. Искусство книги. Архитектура. Начало храмового строительства: Десятинная церковь, София Киевская, София Новгородская. Материальная культура. Ремесло. Военное дело и оружие.</w:t>
      </w:r>
    </w:p>
    <w:p w:rsidR="00567E31" w:rsidRPr="00227D13" w:rsidRDefault="00567E31" w:rsidP="00085269">
      <w:pPr>
        <w:pStyle w:val="1"/>
        <w:tabs>
          <w:tab w:val="left" w:pos="1791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Русь в середине XII - начале XIII в.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Формирование системы земель - самостоятельных государств. Важнейшие земли, управляемые ветвями княжеского рода Рюриковичей: Черниговская, Смоленская, Галицкая, Волынская, Суздальская, Полоцкая. Земли, имевшие особый статус: Киевская и Новгородская. Особенность политического устройства Новгородской земли. Эволюция общественного строя и права; внешняя политика русских земель (тема, рекомендуемая для обзорного изучения).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Летописание и памятники литературы: Киево-Печерский патерик, «Моление Даниила Заточника», «Слово о полку Игореве». Белокаменные храмы Северо- Восточной Руси: Успенский и Дмитровский соборы во Владимире, церковь Покрова на Нерли, Георгиевский собор Юрьева-Польского.</w:t>
      </w:r>
    </w:p>
    <w:p w:rsidR="00567E31" w:rsidRPr="00227D13" w:rsidRDefault="00085269" w:rsidP="00085269">
      <w:pPr>
        <w:pStyle w:val="1"/>
        <w:tabs>
          <w:tab w:val="left" w:pos="1791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   </w:t>
      </w:r>
      <w:r w:rsidR="00567E31" w:rsidRPr="00227D13">
        <w:rPr>
          <w:sz w:val="24"/>
          <w:szCs w:val="24"/>
        </w:rPr>
        <w:t>Русские земли и их соседи в середине XIII - XIV в.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Возникновение Монгольской империи. Завоевания Чингисхана и его потомков. Походы Батыя на Восточную Европу. Возникновение Золотой Орды. Судьбы русских земель после монгольского нашествия. Система зависимости русских земель от ордынских ханов (так называемое «ордынское иго»).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Возникновение Великого княжества Литовского и включение в его состав части западных и южных русских земель. Ордены крестоносцев и борьба с их экспансией на западных границах Руси. Александр Невский. Взаимоотношения с Ордой. Княжества Северо-Восточной Руси; борьба за великое княжение Владимирское. Усиление Московского княжества при первых московских князьях, Иван Калита. Дмитрий Донской. Куликовская битва. Закрепление первенствующего положения московских князей в Северо-Восточной и Северо-Западной Руси. Противостояние Московского княжества с Великим княжеством Литовским.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Перенос митрополичьей кафедры в Москву. Роль Православной церкви в ордынский период русской истории. Святитель Алексий Московский и преподобный Сергий Радонежский.</w:t>
      </w:r>
    </w:p>
    <w:p w:rsidR="00567E31" w:rsidRPr="00227D13" w:rsidRDefault="00567E31" w:rsidP="00085269">
      <w:pPr>
        <w:pStyle w:val="1"/>
        <w:tabs>
          <w:tab w:val="left" w:pos="1993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Народы и государства степной зоны Восточной Европы и Сибири в XIII - XV вв. Золотая Орда: государственный строй, население, экономика, культура. Города и кочевые степи. Принятие ислама. Ослабление государства во второй половине XIV в., нашествие Тимура.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Распад Золотой Орды. Казанское ханство. Сибирское ханство. Астраханское ханство. Ногайская Орда. Крымское ханство. Касимовское ханство (тема, рекомендуемая для обзорного изучения). Народы Северного Кавказа. Итальянские фактории Причерноморья (Каффа, Тана, Солдайя и другие) и их роль в системе торговых и политических связей Руси с Западом и Востоком (тема, рекомендуемая для обзорного изучения).</w:t>
      </w:r>
    </w:p>
    <w:p w:rsidR="00085269" w:rsidRPr="00227D13" w:rsidRDefault="00567E31" w:rsidP="00085269">
      <w:pPr>
        <w:pStyle w:val="1"/>
        <w:tabs>
          <w:tab w:val="left" w:pos="2012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Культурное пространство. Изменения в представлениях о картине мира в Евразии в связи с завершением монгольских завоеваний (тема, рекомендуемая для обзорного изучения). Культурное взаимодействие цивилизаций. Межкультурные связи и коммуникации (взаимодействие и взаимовлияние русской культуры и культур народов Евразии). Летописание. Литературные памятники Куликовского цикла. Жития. Епифаний Премудрый. Архитектура. Каменные соборы Кремля. Изобразительное искусство. Феофан Грек. Андрей Рублев.</w:t>
      </w:r>
    </w:p>
    <w:p w:rsidR="00567E31" w:rsidRPr="00227D13" w:rsidRDefault="00567E31" w:rsidP="00085269">
      <w:pPr>
        <w:pStyle w:val="1"/>
        <w:tabs>
          <w:tab w:val="left" w:pos="2012"/>
        </w:tabs>
        <w:spacing w:line="384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Формирование централизованного Русского государства в XV в.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Объединение русских земель вокруг Москвы. Междоусобная война в Московском княжестве второй четверти XV в. Василий Темный. Новгород и Псков в XV в.: политический строй, отношения с Москвой, Ливонским орденом, Ганзой, Великим княжеством Литовским (тема, рекомендуемая для обзорного изучения). Падение Византии и рост церковно-политической роли Москвы в православном мире. Теория «Москва - третий Рим». Иван III. Переход Новгорода и Твери под власть Великого князя Московского и Владимирского. Ликвидация зависимости от Орды. Расширение международных связей Московского государства. Принятие общерусского Судебника. Формирование аппарата управления единого государства (тема, рекомендуемая для обзорного изучения). Перемены в устройстве двора великого князя: новая государственная символика; царский титул и регалии; дворцовое и церковное строительство. Московский Кремль.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Культурное пространство. Изменения восприятия мира. Сакрализация великокняжеской власти. Отношение к Флорентийской унии в России. Установление автокефалии Русской церкви. Внутрицерковная борьба (иосифляне и нестяжатели) (тема, рекомендуемая для обзорного изучения). Ереси. Геннадиевская Библия (тема, рекомендуемая для обзорного изучения). Развитие культуры единого Русского государства. Летописание: общерусское и региональное. Житийная литература. «Хождение за три моря» Афанасия Никитина. Архитектура. Дворцово-храмовый ансамбль Соборной площади в Москве. Итальянские архитекторы в Москве - Аристотель Фиораванти. Псковские зодчие в Москве. Китай-город. Шатровый стиль в архитектуре. Русская икона как феномен мирового искусства. Повседневная жизнь горожан и сельских жителей в древнерусский и раннемосковский периоды.</w:t>
      </w:r>
    </w:p>
    <w:p w:rsidR="00567E31" w:rsidRPr="00227D13" w:rsidRDefault="00567E31" w:rsidP="00085269">
      <w:pPr>
        <w:pStyle w:val="1"/>
        <w:tabs>
          <w:tab w:val="left" w:pos="1772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Княжение Василия III. Вхождение Псковской, Смоленской, Рязанской земель в состав Российского единого государства. Начало централизации. Отмирание удельной системы. Укрепление великокняжеской власти. Внешняя политика Российского государства в первой трети XVI в.: война с Великим княжеством Литовским, отношения с Крымским и Казанским ханствами, посольства в европейские государства.</w:t>
      </w:r>
    </w:p>
    <w:p w:rsidR="00085269" w:rsidRPr="00227D13" w:rsidRDefault="00567E31" w:rsidP="00085269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Органы государственной власти. Приказная система: формирование первых приказных учреждений. Боярская дума, ее роль в управлении государством. «Малая дума» (тема, рекомендуемая для обзорного изучения). Местничество. Местное управление: наместники и волостели, система кормлений. Государство и церковь.</w:t>
      </w:r>
    </w:p>
    <w:p w:rsidR="00567E31" w:rsidRPr="00227D13" w:rsidRDefault="00567E31" w:rsidP="00085269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История нашего края.</w:t>
      </w:r>
    </w:p>
    <w:p w:rsidR="00567E31" w:rsidRPr="00227D13" w:rsidRDefault="00567E31" w:rsidP="00085269">
      <w:pPr>
        <w:pStyle w:val="1"/>
        <w:tabs>
          <w:tab w:val="left" w:pos="1792"/>
        </w:tabs>
        <w:spacing w:line="37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История нашего края в истории России в Средние века и Новое время (до начала XX в.).</w:t>
      </w:r>
    </w:p>
    <w:p w:rsidR="00567E31" w:rsidRPr="00227D13" w:rsidRDefault="00567E31" w:rsidP="00567E31">
      <w:pPr>
        <w:pStyle w:val="1"/>
        <w:spacing w:line="382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Вхождение края в состав российского государства. Формирование политического и экономического единства. Наш край в основных вехах истории Российского государства (Смута, эпоха петровских преобразований, век Екатерины Великой, Отечественная война 1812 года, преобразования Александра II, развитие в конце XIX - начале XX вв).</w:t>
      </w:r>
    </w:p>
    <w:p w:rsidR="00567E31" w:rsidRPr="00227D13" w:rsidRDefault="00567E31" w:rsidP="00567E31">
      <w:pPr>
        <w:pStyle w:val="1"/>
        <w:spacing w:line="382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Наши известные земляки в политической, экономической, военно</w:t>
      </w:r>
      <w:r w:rsidRPr="00227D13">
        <w:rPr>
          <w:sz w:val="24"/>
          <w:szCs w:val="24"/>
        </w:rPr>
        <w:softHyphen/>
        <w:t>исторической, образовательной и культурной жизни России. Религия и памятники. Развитие культуры края. Отражение истории края в музейных экспозициях (практическое занятие).</w:t>
      </w:r>
    </w:p>
    <w:p w:rsidR="00567E31" w:rsidRPr="00227D13" w:rsidRDefault="00567E31" w:rsidP="00085269">
      <w:pPr>
        <w:pStyle w:val="1"/>
        <w:tabs>
          <w:tab w:val="left" w:pos="1434"/>
        </w:tabs>
        <w:spacing w:line="382" w:lineRule="auto"/>
        <w:ind w:left="76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Содержание обучения в 7 классе.</w:t>
      </w:r>
    </w:p>
    <w:p w:rsidR="00567E31" w:rsidRPr="00227D13" w:rsidRDefault="00567E31" w:rsidP="00085269">
      <w:pPr>
        <w:pStyle w:val="1"/>
        <w:tabs>
          <w:tab w:val="left" w:pos="1605"/>
        </w:tabs>
        <w:spacing w:line="382" w:lineRule="auto"/>
        <w:ind w:left="72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Всеобщая история. История Нового времени. Конец XV - XVII в.</w:t>
      </w:r>
    </w:p>
    <w:p w:rsidR="00567E31" w:rsidRPr="00227D13" w:rsidRDefault="00567E31" w:rsidP="00085269">
      <w:pPr>
        <w:pStyle w:val="1"/>
        <w:tabs>
          <w:tab w:val="left" w:pos="1846"/>
        </w:tabs>
        <w:spacing w:line="382" w:lineRule="auto"/>
        <w:ind w:left="76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Введение.</w:t>
      </w:r>
    </w:p>
    <w:p w:rsidR="00567E31" w:rsidRPr="00227D13" w:rsidRDefault="00567E31" w:rsidP="00567E31">
      <w:pPr>
        <w:pStyle w:val="1"/>
        <w:spacing w:line="382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Понятие «Новое время». Хронологические рамки и периодизация истории Нового времени.</w:t>
      </w:r>
    </w:p>
    <w:p w:rsidR="00567E31" w:rsidRPr="00227D13" w:rsidRDefault="00567E31" w:rsidP="00085269">
      <w:pPr>
        <w:pStyle w:val="1"/>
        <w:tabs>
          <w:tab w:val="left" w:pos="1851"/>
        </w:tabs>
        <w:spacing w:line="382" w:lineRule="auto"/>
        <w:ind w:left="76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Великие географические открытия.</w:t>
      </w:r>
    </w:p>
    <w:p w:rsidR="00567E31" w:rsidRPr="00227D13" w:rsidRDefault="00567E31" w:rsidP="00567E31">
      <w:pPr>
        <w:pStyle w:val="1"/>
        <w:spacing w:line="382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Предпосылки Великих географических открытий. Поиски европейцами морских путей в страны Востока. Экспедиции Колумба. Тордесильясский договор 1494 г. Открытие Васко да Гамой морского пути в Индию. Кругосветное плавание Магеллана. Плавания Тасмана и открытие Австралии. Завоевания конкистадоров в Центральной и Южной Америке (Ф. Кортес, Ф. Писарро). Европейцы в Северной Америке. Поиски северо-восточного морского пути в Китай и Индию. Политические, экономические и культурные последствия Великих географических открытий конца XV - XVII в.</w:t>
      </w:r>
    </w:p>
    <w:p w:rsidR="00567E31" w:rsidRPr="00227D13" w:rsidRDefault="00567E31" w:rsidP="00085269">
      <w:pPr>
        <w:pStyle w:val="1"/>
        <w:tabs>
          <w:tab w:val="left" w:pos="1856"/>
        </w:tabs>
        <w:spacing w:line="382" w:lineRule="auto"/>
        <w:ind w:left="76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Изменения в европейском обществе в XVI - XVII вв.</w:t>
      </w:r>
    </w:p>
    <w:p w:rsidR="00567E31" w:rsidRPr="00227D13" w:rsidRDefault="00567E31" w:rsidP="00567E31">
      <w:pPr>
        <w:pStyle w:val="1"/>
        <w:spacing w:line="382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Развитие техники, горного дела, производства металлов. Появление мануфактур. Возникновение капиталистических отношений. Распространение наемного труда в деревне. Расширение внутреннего и мирового рынков. Изменения в сословной структуре общества, появление новых социальных групп. Повседневная жизнь обитателей городов и деревень.</w:t>
      </w:r>
    </w:p>
    <w:p w:rsidR="00567E31" w:rsidRPr="00227D13" w:rsidRDefault="00567E31" w:rsidP="00085269">
      <w:pPr>
        <w:pStyle w:val="1"/>
        <w:tabs>
          <w:tab w:val="left" w:pos="1832"/>
        </w:tabs>
        <w:spacing w:line="382" w:lineRule="auto"/>
        <w:ind w:left="74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Реформация и контрреформация в Европе.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Причины Реформации. Начало Реформации в Германии; М. Лютер. Развертывание Реформации и Крестьянская война в Германии. Распространение протестантизма в Европе. Кальвинизм. Религиозные войны. Борьба католической церкви против реформационного движения. Контрреформация. Инквизиция.</w:t>
      </w:r>
    </w:p>
    <w:p w:rsidR="00567E31" w:rsidRPr="00227D13" w:rsidRDefault="00567E31" w:rsidP="00085269">
      <w:pPr>
        <w:pStyle w:val="1"/>
        <w:tabs>
          <w:tab w:val="left" w:pos="1827"/>
        </w:tabs>
        <w:spacing w:line="382" w:lineRule="auto"/>
        <w:ind w:left="74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Государства Европы в XVI - XVII вв.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Абсолютизм и сословное представительство. Преодоление раздробленности. Борьба за колониальные владения. Начало формирования колониальных империй.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Испания под властью потомков католических королей. Внутренняя и внешняя политика испанских Габсбургов. Национально-освободительное движение в Нидерландах: цели, участники, формы борьбы. Итоги и значение национально- освободительного движения в Нидерландах.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Франция: путь к абсолютизму. Королевская власть и централизация управления страной. Католики и гугеноты. Религиозные войны. Генрих IV. Нантский эдикт 1598 г. Людовик XIII и кардинал Ришелье. Фронда. Французский абсолютизм при Людовике XIV.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Англия. Развитие капиталистического отношений в городах и деревнях. Огораживания. Укрепление королевской власти при Тюдорах. Генрих VIII и королевская реформация. «Золотой век» Елизаветы I.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Английская революция середины XVII в. Причины, участники, этапы революции. Размежевание в революционном лагере. О. Кромвель. Итоги и значение революции. Реставрация Стюартов. Славная революция. Становление английской парламентской монархии.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Страны Центральной, Южной и Юго-Восточной Европы. В мире империй и вне его. Германские государства. Итальянские земли. Положение славянских народов. Образование Речи Посполитой.</w:t>
      </w:r>
    </w:p>
    <w:p w:rsidR="00567E31" w:rsidRPr="00227D13" w:rsidRDefault="00567E31" w:rsidP="00085269">
      <w:pPr>
        <w:pStyle w:val="1"/>
        <w:tabs>
          <w:tab w:val="left" w:pos="1832"/>
        </w:tabs>
        <w:spacing w:line="382" w:lineRule="auto"/>
        <w:ind w:left="74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Международные отношения в XVI - XVII вв.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Борьба за первенство, военные конфликты между европейскими державами. Столкновение интересов в приобретении колониальных владений и господстве на торговых путях. Противостояние османской экспансии в Европе. Образование державы австрийских Габсбургов^ Тридцатилетняя война. Вестфальский мир.</w:t>
      </w:r>
    </w:p>
    <w:p w:rsidR="00567E31" w:rsidRPr="00227D13" w:rsidRDefault="00567E31" w:rsidP="00085269">
      <w:pPr>
        <w:pStyle w:val="1"/>
        <w:tabs>
          <w:tab w:val="left" w:pos="1830"/>
        </w:tabs>
        <w:spacing w:line="384" w:lineRule="auto"/>
        <w:ind w:left="74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Европейская культура в раннее Новое время.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Высокое Возрождение в Италии: художники и их произведения. Северное Возрождение. Мир человека в литературе раннего Нового времени. М. Сервантес, У. Шекспир. Стили художественной культуры (барокко, классицизм). Французский театр эпохи классицизма. Развитие науки: переворот в естествознании, возникновение новой картины мира. Выдающиеся ученые и их открытия (Н. Коперник, И. Ньютон). Утверждение рационализма.</w:t>
      </w:r>
    </w:p>
    <w:p w:rsidR="00567E31" w:rsidRPr="00227D13" w:rsidRDefault="00567E31" w:rsidP="00085269">
      <w:pPr>
        <w:pStyle w:val="1"/>
        <w:tabs>
          <w:tab w:val="left" w:pos="1830"/>
        </w:tabs>
        <w:spacing w:line="384" w:lineRule="auto"/>
        <w:ind w:left="74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Страны Востока в XVI - XVII вв.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Османская империя: на вершине могущества. Сулейман I Великолепный: завоеватель, законодатель. Управление многонациональной империей. Османская армия. Иран. Индия при Великих Моголах. Начало проникновения европейцев. Ост-Индские компании. Китай в эпоху Мин. Экономическая и социальная политика государства. Утверждение маньчжурской династии Цин. Япония: борьба знатных кланов за власть, установление сегуната Токугава, укрепление централизованного государства. «Закрытие» страны для иноземцев. Культура и искусство стран Востока в XVI - XVII вв.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Историческое и культурное наследие Раннего Нового времени.</w:t>
      </w:r>
    </w:p>
    <w:p w:rsidR="00567E31" w:rsidRPr="00227D13" w:rsidRDefault="00567E31" w:rsidP="00085269">
      <w:pPr>
        <w:pStyle w:val="1"/>
        <w:tabs>
          <w:tab w:val="left" w:pos="1619"/>
        </w:tabs>
        <w:spacing w:line="384" w:lineRule="auto"/>
        <w:ind w:left="74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История России. XVI - конец XVII вв.</w:t>
      </w:r>
    </w:p>
    <w:p w:rsidR="00567E31" w:rsidRPr="00227D13" w:rsidRDefault="00085269" w:rsidP="00085269">
      <w:pPr>
        <w:pStyle w:val="1"/>
        <w:tabs>
          <w:tab w:val="left" w:pos="1825"/>
        </w:tabs>
        <w:spacing w:line="384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          </w:t>
      </w:r>
      <w:r w:rsidR="00567E31" w:rsidRPr="00227D13">
        <w:rPr>
          <w:sz w:val="24"/>
          <w:szCs w:val="24"/>
        </w:rPr>
        <w:t>Россия в XVI в.</w:t>
      </w:r>
    </w:p>
    <w:p w:rsidR="00567E31" w:rsidRPr="00227D13" w:rsidRDefault="00567E31" w:rsidP="00085269">
      <w:pPr>
        <w:pStyle w:val="1"/>
        <w:tabs>
          <w:tab w:val="left" w:pos="2007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Эпоха Ивана IV. Регентство Елены Глинской: денежная реформа, унификация мер длины, веса, объема, начало губной реформы, обострение придворной борьбы.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Период боярского правления. Соперничество боярских кланов. Московское восстание 1547 г.</w:t>
      </w:r>
    </w:p>
    <w:p w:rsidR="00567E31" w:rsidRPr="00227D13" w:rsidRDefault="00567E31" w:rsidP="00567E31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Принятие Иваном IV царского титула. «Избранная рада»: ее состав и значение. Реформы середины XVI в. Реформы центральной власти: появление Земских соборов, формирование приказов. Судебник 1550 г. Стоглавый собор. Военные реформы: создание полурегулярного стрелецкого войска, Уложение о службе. Преобразование местной власти: продолжение губной реформы, отмена кормлений и формирование местного самоуправления через выбор губных и земских старост. Налоговая реформа.</w:t>
      </w:r>
    </w:p>
    <w:p w:rsidR="00567E31" w:rsidRPr="00227D13" w:rsidRDefault="00567E31" w:rsidP="00567E31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Внешняя политика России в XVI в. Присоединение Казанского и Астраханского ханств. Значение включения Среднего и Нижнего Поволжья в состав Российского государства. Войны с Крымским ханством. Битва при Молодях. Укрепление южных границ. Ливонская война: причины и характер. Ликвидация Ливонского ордена. Причины и результаты поражения России в Ливонской войне. Поход Ермака Тимофеевича на Сибирское ханство. Начало присоединения к России Западной Сибири.</w:t>
      </w:r>
    </w:p>
    <w:p w:rsidR="00567E31" w:rsidRPr="00227D13" w:rsidRDefault="00567E31" w:rsidP="00567E31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Социальная структура российского общества - светское население и духовенство. Служилые люди по отечеству: бояре, дворяне, дети боярские. Формирование Государева двора и «служилых городов». Служилые люди по прибору: стрельцы, пушкари. Торгово-ремесленное население городов - купцы и посадские люди. Крестьяне черносошные, дворцовые, владельческие, монастырские. Начало закрепощения крестьян: указ о «заповедных летах». Холопы. Формирование вольного казачества.</w:t>
      </w:r>
    </w:p>
    <w:p w:rsidR="00567E31" w:rsidRPr="00227D13" w:rsidRDefault="00567E31" w:rsidP="00567E31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Многонациональный состав населения Российского государства. Финно- угорские народы (тема, рекомендуемая для обзорного изучения). Народы Поволжья после присоединения к России. Служилые татары (тема, рекомендуемая для обзорного изучения). Сосуществование религий в Российском государстве (тема, рекомендуемая для обзорного изучения). Русская православная церковь. Мусульманское духовенство (тема, рекомендуемая для обзорного изучения).</w:t>
      </w:r>
    </w:p>
    <w:p w:rsidR="00567E31" w:rsidRPr="00227D13" w:rsidRDefault="00567E31" w:rsidP="00567E31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Опричнина, причины и характер. Поход Ивана IV на Новгород. Последствия опричнины.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7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Значение правления Ивана Грозного. Исторический портрет царя на фоне эпохи.</w:t>
      </w:r>
    </w:p>
    <w:p w:rsidR="00567E31" w:rsidRPr="00227D13" w:rsidRDefault="00567E31" w:rsidP="00085269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tabs>
          <w:tab w:val="left" w:pos="206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Россия в конце XVI в. Царь Федор Иванович. Борьба за власть в боярском окружении. Правление Бориса Годунова. Учреждение патриаршества. Тявзинский мирный договор со Швецией: восстановление позиций России в Прибалтике (тема, рекомендуемая для обзорного изучения). Противостояние с Крымским ханством. Строительство российских крепостей и засечных черт. Продолжение закрепощения крестьянства: Указ об «урочных летах». Пресечение царской династии Рюриковичей.</w:t>
      </w:r>
    </w:p>
    <w:p w:rsidR="00567E31" w:rsidRPr="00227D13" w:rsidRDefault="00567E31" w:rsidP="00085269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tabs>
          <w:tab w:val="left" w:pos="180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Смута в России.</w:t>
      </w:r>
    </w:p>
    <w:p w:rsidR="00567E31" w:rsidRPr="00227D13" w:rsidRDefault="00567E31" w:rsidP="00085269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tabs>
          <w:tab w:val="left" w:pos="206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Смутное время начала XVII в. Дискуссия о его причинах и сущности. Нарастание экономического, социального и политического кризисов, пресечение династии московской ветви Рюриковичей.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Земский собор 1598 г. и избрание на царство Бориса Годунова. Политика Бориса Годунова в отношении боярства и других сословий. Голод 1601-1603 гг.</w:t>
      </w:r>
    </w:p>
    <w:p w:rsidR="00567E31" w:rsidRPr="00227D13" w:rsidRDefault="00567E31" w:rsidP="00085269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tabs>
          <w:tab w:val="left" w:pos="206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Самозванцы и самозванство. Личность Лжедмитрия I и его политика. Восстание 1606 г. и убийство самозванца.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Царствование Василия Шуйского. Восстание Ивана Болотникова. Лжедмитрий II. Польско-литовская интервенция. Оборона Троице-Сергиева монастыря. Выборгский договор между Россией и Швецией (тема, рекомендуемая для обзорного изучения). М.В. Скопин-Шуйский. Открытое вступление Речи Посполитой в войну против России. Оборона Смоленска.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Свержение Василия Шуйского и переход власти к Семибоярщине. Договор об избрании на престол польского королевича Владислава и вступление польско- литовского гарнизона в Москву. Захват Новгорода шведскими войсками.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Подъем национально-освободительного движения. Патриарх Гермоген. Московское восстание 1611 г. и сожжение города оккупантами. Первое и второе земские ополчения. «Совет всея земли». Деятельность вождей Второго ополчения Дмитрия Пожарского и Кузьмы Минина. Освобождение Москвы в 1612 г.</w:t>
      </w:r>
    </w:p>
    <w:p w:rsidR="00085269" w:rsidRPr="00227D13" w:rsidRDefault="00567E31" w:rsidP="00085269">
      <w:pPr>
        <w:pStyle w:val="1"/>
        <w:tabs>
          <w:tab w:val="left" w:pos="2191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Земский собор 1613 г. и его роль в восстановлении центральной власти в России. Избрание на царство Михаила Федоровича Романова. Борьба с казачьими выступлениями против центральной власти (тема, рекомендуемая для обзорного изучения). Столбовский мир со Швецией: утрата выхода к Балтийскому морю. Продолжение войны с Речью Посполитой (тема, рекомендуемая для обзорного изучения). Поход королевича Владислава на Москву (тема, рекомендуемая для обзорного изучения). Заключение Деулинского перемирия с Речью Посполитой. Окончание смуты. Итоги и последствия Смутного времени.</w:t>
      </w:r>
    </w:p>
    <w:p w:rsidR="00567E31" w:rsidRPr="00227D13" w:rsidRDefault="00085269" w:rsidP="00085269">
      <w:pPr>
        <w:pStyle w:val="1"/>
        <w:tabs>
          <w:tab w:val="left" w:pos="2191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  </w:t>
      </w:r>
      <w:r w:rsidR="00567E31" w:rsidRPr="00227D13">
        <w:rPr>
          <w:sz w:val="24"/>
          <w:szCs w:val="24"/>
        </w:rPr>
        <w:t>Россия в XVII в.</w:t>
      </w:r>
    </w:p>
    <w:p w:rsidR="00567E31" w:rsidRPr="00227D13" w:rsidRDefault="00567E31" w:rsidP="00085269">
      <w:pPr>
        <w:pStyle w:val="1"/>
        <w:tabs>
          <w:tab w:val="left" w:pos="2191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Россия при первых Романовых. Завершение процесса централизации. Царствование Михаила Федоровича. Восстановление экономического потенциала страны. Продолжение закрепощения крестьян. Земские соборы. Роль патриарха Филарета в управлении государством.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Царь Алексей Михайлович. Укрепление самодержавия. Ослабление роли Боярской думы в управлении государством. Развитие приказного строя. Усиление воеводской власти в уездах и постепенная ликвидация земского самоуправления. Затухание деятельности Земских соборов. Правительство Б.И. Морозова и И.Д. Милославского: итоги его деятельности. Патриарх Никон, его конфликт с царской властью. Раскол в Церкви. Протопоп Аввакум, формирование религиозной традиции старообрядчества. Царь Федор Алексеевич. Отмена местничества. Налоговая (податная) реформа.</w:t>
      </w:r>
    </w:p>
    <w:p w:rsidR="00567E31" w:rsidRPr="00227D13" w:rsidRDefault="00085269" w:rsidP="00085269">
      <w:pPr>
        <w:pStyle w:val="1"/>
        <w:tabs>
          <w:tab w:val="left" w:pos="2191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    </w:t>
      </w:r>
      <w:r w:rsidR="00567E31" w:rsidRPr="00227D13">
        <w:rPr>
          <w:sz w:val="24"/>
          <w:szCs w:val="24"/>
        </w:rPr>
        <w:t>Экономическое развитие России в XVII в. Первые мануфактуры. Ярмарки. Укрепление внутренних торговых связей и развитие хозяйственной специализации регионов Российского государства. Торговый и Новоторговый уставы (тема, рекомендуемая для обзорного изучения). Торговля с Западом.</w:t>
      </w:r>
    </w:p>
    <w:p w:rsidR="00567E31" w:rsidRPr="00227D13" w:rsidRDefault="00567E31" w:rsidP="00085269">
      <w:pPr>
        <w:pStyle w:val="1"/>
        <w:tabs>
          <w:tab w:val="left" w:pos="2191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Социальная структура российского общества. Государев двор, служилый город, духовенство, торговые люди, посадское население, стрельцы, служилые иноземцы, казаки, крестьяне, холопы. Русская деревня в XVII в. Городские восстания середины XVII в. Соляной бунт в Москве. Народные восстания</w:t>
      </w:r>
    </w:p>
    <w:p w:rsidR="00567E31" w:rsidRPr="00227D13" w:rsidRDefault="00567E31" w:rsidP="00567E31">
      <w:pPr>
        <w:pStyle w:val="1"/>
        <w:spacing w:line="384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1650-х гг. в городах России, Новгородское и Псковское восстания. Соборное уложение 1649 г. Завершение оформления крепостного права и территория его распространения. Денежная реформа 1654 г. Медный бунт. Побеги крестьян на Дон и в Сибирь. Восстание Степана Разина.</w:t>
      </w:r>
    </w:p>
    <w:p w:rsidR="00567E31" w:rsidRPr="00227D13" w:rsidRDefault="00567E31" w:rsidP="00085269">
      <w:pPr>
        <w:pStyle w:val="1"/>
        <w:tabs>
          <w:tab w:val="left" w:pos="2222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Внешняя политика России в XVII в. Дипломатические контакты со странами Европы и Азии после Смуты. Смоленская война. Поляновский мир. Связи России с православным населением Речи Посполитой: противодействие распространению католичества и унии, контакты с Запорожской Сечью (тема, рекомендуемая для обзорного изучения). Восстание Богдана Хмельницкого. Переяславская рада. Вхождение земель Гетманщины (запорожских и малороссийских земель под управлением гетмана Богдана Хмельницкого в состав России). Война между Россией и Речью Посполитой 1654-1667 гг. Андрусовское перемирие. Русско-шведская война 1656-1658 гг. и ее результаты. Укрепление южных рубежей России.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Белгородская засечная черта. Конфликты с Османской империей. «Азовское осадное сидение» донских казаков. Русско-Турецкая война (1676-1681 гг.) и Бахчисарайский мирный договор. Отношения России со странами Западной Европы. Проникновение русских землепроходцев в Восточной Сибири в Даурию.</w:t>
      </w:r>
    </w:p>
    <w:p w:rsidR="00567E31" w:rsidRPr="00227D13" w:rsidRDefault="00567E31" w:rsidP="00085269">
      <w:pPr>
        <w:pStyle w:val="1"/>
        <w:tabs>
          <w:tab w:val="left" w:pos="2222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Освоение новых территорий. Народы России в XVII в. Эпоха Великих географических открытий и русские географические открытия. Плавание Семена Дежнева. Выход к Тихому океану. Походы Ерофея Хабарова и Василия Пояркова и исследование бассейна реки Амур. Освоение Поволжья и Сибири. Калмыцкое ханство. Ясачное налогообложение. Переселение русских на новые земли. Миссионерство и христианизация. Межэтнические отношения. Формирование многонациональной элиты.</w:t>
      </w:r>
    </w:p>
    <w:p w:rsidR="00567E31" w:rsidRPr="00227D13" w:rsidRDefault="00567E31" w:rsidP="00085269">
      <w:pPr>
        <w:pStyle w:val="1"/>
        <w:tabs>
          <w:tab w:val="left" w:pos="177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Культурное пространство XVI - XVII вв.</w:t>
      </w:r>
    </w:p>
    <w:p w:rsidR="00060E4E" w:rsidRPr="00227D13" w:rsidRDefault="00567E31" w:rsidP="00060E4E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Изменения в картине мира человека в XVI - XVII вв. и повседневная жизнь (тема, рекомендуемая для обзорного изучения). Жили</w:t>
      </w:r>
      <w:r w:rsidR="00060E4E" w:rsidRPr="00227D13">
        <w:rPr>
          <w:sz w:val="24"/>
          <w:szCs w:val="24"/>
        </w:rPr>
        <w:t>ще и предметы быта. Семья</w:t>
      </w:r>
    </w:p>
    <w:p w:rsidR="00567E31" w:rsidRPr="00227D13" w:rsidRDefault="00567E31" w:rsidP="00567E31">
      <w:pPr>
        <w:pStyle w:val="1"/>
        <w:spacing w:line="384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 семейные отношения. Религия и суеверия. Европейское и восточное влияние на русскую культуру и быт.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Архитектура. Собор Покрова на Рву, Барма Постник. Монастырские ансамбли (Кирилло-Белозерский, Соловецкий, Ново-Иерусалимский). Храмы в стиле Московского барокко. Крепости (Китай-город, Смоленский, Астраханский, Ростовский кремли). Федор Конь. Приказ каменных дел. Деревянное зодчество. Изобразительное искусство. Симон Ушаков. Ярославская школа иконописи. Парсунная живопись.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Летописание и начало книгопечатания. Лицевой свод. Домострой. Переписка Ивана Грозного с князем Андреем Курбским (тема, рекомендуемая для обзорного изучения). Публицистика Смутного времени (тема, рекомендуемая для обзорного изучения). Усиление светского начала в российской культуре. Симеон Полоцкий. Немецкая слобода как проводник европейского культурного влияния. Посадская сатира XVII в. (тема, рекомендуемая для обзорного изучения).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Развитие образования и научных знаний. Школы при Аптекарском и Посольском приказах. «Синопсис» Иннокентия Гизеля - первое учебное пособие по истории.</w:t>
      </w:r>
    </w:p>
    <w:p w:rsidR="00567E31" w:rsidRPr="00227D13" w:rsidRDefault="00567E31" w:rsidP="00060E4E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tabs>
          <w:tab w:val="left" w:pos="1629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История нашего края.</w:t>
      </w:r>
    </w:p>
    <w:p w:rsidR="00567E31" w:rsidRPr="00227D13" w:rsidRDefault="00567E31" w:rsidP="00060E4E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tabs>
          <w:tab w:val="left" w:pos="180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История нашего края в Новейшее время (начало XX в. - настоящее время). Наш край в годы Первой мировой и Гражданской войн.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Установление советской власти. Наш край в годы первых пятилеток. Наш край в годы Великой Отечественной войны. Послевоенное восстановление и развитие.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Наш край в 1960-70-е годы. Экономическое и культурное развитие.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Наш край в 1980-е годы. Кризисные проявления, влияние распада СССР на развитие региона. Наш край в 1990-е годы.</w:t>
      </w:r>
    </w:p>
    <w:p w:rsidR="00567E31" w:rsidRPr="00227D13" w:rsidRDefault="00567E31" w:rsidP="00567E31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XXI век. Система государственного управления краем. Наши известные земляки. История нашего края в наши дни.</w:t>
      </w:r>
    </w:p>
    <w:p w:rsidR="00567E31" w:rsidRPr="00227D13" w:rsidRDefault="00567E31" w:rsidP="00060E4E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tabs>
          <w:tab w:val="left" w:pos="250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Подвиг: как узнать героя?</w:t>
      </w:r>
    </w:p>
    <w:p w:rsidR="00567E31" w:rsidRPr="00227D13" w:rsidRDefault="00567E31" w:rsidP="00567E31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Что такое подвиг. Героизм как самопожертвование. Героизм на войне. Подвиг в мирное время. Милосердие, взаимопомощь. Герои специальной военной операции.</w:t>
      </w:r>
    </w:p>
    <w:p w:rsidR="00567E31" w:rsidRPr="00227D13" w:rsidRDefault="00567E31" w:rsidP="00060E4E">
      <w:pPr>
        <w:pStyle w:val="1"/>
        <w:tabs>
          <w:tab w:val="left" w:pos="2473"/>
        </w:tabs>
        <w:spacing w:line="389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Гражданин.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Родина и гражданство, их взаимосвязь. Что делает человека гражданином. Нравственные качества гражданина.</w:t>
      </w:r>
    </w:p>
    <w:p w:rsidR="00567E31" w:rsidRPr="00227D13" w:rsidRDefault="00567E31" w:rsidP="00567E31">
      <w:pPr>
        <w:pStyle w:val="1"/>
        <w:spacing w:line="384" w:lineRule="auto"/>
        <w:ind w:firstLine="680"/>
        <w:rPr>
          <w:sz w:val="24"/>
          <w:szCs w:val="24"/>
        </w:rPr>
      </w:pPr>
      <w:r w:rsidRPr="00227D13">
        <w:rPr>
          <w:sz w:val="24"/>
          <w:szCs w:val="24"/>
        </w:rPr>
        <w:t>Патриотизм. Толерантность. Уважение к другим народам и их истории.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Роль знания в защите Родины. Долг гражданина перед обществом. Военные подвиги. Честь. Доблесть.</w:t>
      </w:r>
    </w:p>
    <w:p w:rsidR="00567E31" w:rsidRPr="00227D13" w:rsidRDefault="00567E31" w:rsidP="00060E4E">
      <w:pPr>
        <w:pStyle w:val="1"/>
        <w:tabs>
          <w:tab w:val="left" w:pos="2473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Государство. Россия - наша Родина.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Государство как объединяющее начало. Социальная сторона права и государства. Что такое закон. Что такое Родина? Что такое государство? Необходимость быть гражданином. Российская гражданская идентичность.</w:t>
      </w:r>
    </w:p>
    <w:p w:rsidR="00567E31" w:rsidRPr="00227D13" w:rsidRDefault="00567E31" w:rsidP="00060E4E">
      <w:pPr>
        <w:pStyle w:val="1"/>
        <w:tabs>
          <w:tab w:val="left" w:pos="2473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Гражданская идентичность (практическое занятие).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Какими качествами должен обладать человек как гражданин.</w:t>
      </w:r>
    </w:p>
    <w:p w:rsidR="00567E31" w:rsidRPr="00227D13" w:rsidRDefault="00567E31" w:rsidP="00060E4E">
      <w:pPr>
        <w:pStyle w:val="1"/>
        <w:tabs>
          <w:tab w:val="left" w:pos="185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Моя школа и мой класс (практическое занятие). Портрет школы или класса через добрые дела.</w:t>
      </w:r>
    </w:p>
    <w:p w:rsidR="00567E31" w:rsidRPr="00227D13" w:rsidRDefault="00567E31" w:rsidP="00060E4E">
      <w:pPr>
        <w:pStyle w:val="1"/>
        <w:tabs>
          <w:tab w:val="left" w:pos="1453"/>
        </w:tabs>
        <w:spacing w:line="384" w:lineRule="auto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Содержание обучения в 8 классе.</w:t>
      </w:r>
    </w:p>
    <w:p w:rsidR="00567E31" w:rsidRPr="00227D13" w:rsidRDefault="00567E31" w:rsidP="00060E4E">
      <w:pPr>
        <w:pStyle w:val="1"/>
        <w:tabs>
          <w:tab w:val="left" w:pos="1659"/>
        </w:tabs>
        <w:spacing w:line="384" w:lineRule="auto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Всеобщая история. История Нового времени. XVIII - начало XIX в.</w:t>
      </w:r>
    </w:p>
    <w:p w:rsidR="00567E31" w:rsidRPr="00227D13" w:rsidRDefault="00567E31" w:rsidP="00060E4E">
      <w:pPr>
        <w:pStyle w:val="1"/>
        <w:tabs>
          <w:tab w:val="left" w:pos="1830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Введение.</w:t>
      </w:r>
    </w:p>
    <w:p w:rsidR="00567E31" w:rsidRPr="00227D13" w:rsidRDefault="00567E31" w:rsidP="005466A5">
      <w:pPr>
        <w:pStyle w:val="1"/>
        <w:tabs>
          <w:tab w:val="left" w:pos="1826"/>
        </w:tabs>
        <w:spacing w:line="384" w:lineRule="auto"/>
        <w:ind w:left="68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Век Просвещения.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Истоки европейского Просвещения. Достижения естественных наук и распространение идей рационализма. Английское Просвещение; Д. Локк и Т. Гоббс. Секуляризация сознания. Культ Разума. Франция - центр Просвещения. Философские и политические идеи Ф. Вольтера, Ш. Монтескье, Ж. Руссо. «Энциклопедия» (Д. Дидро, Ж. Д’. Аламбер). Германское Просвещение. Распространение идей Просвещения в Америке. Влияние просветителей на изменение представлений об отношениях власти и общества. «Союз королей и философов».</w:t>
      </w:r>
    </w:p>
    <w:p w:rsidR="00567E31" w:rsidRPr="00227D13" w:rsidRDefault="00567E31" w:rsidP="005466A5">
      <w:pPr>
        <w:pStyle w:val="1"/>
        <w:tabs>
          <w:tab w:val="left" w:pos="1870"/>
        </w:tabs>
        <w:spacing w:line="384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Государства Европы в XVIII в.</w:t>
      </w:r>
    </w:p>
    <w:p w:rsidR="00567E31" w:rsidRPr="00227D13" w:rsidRDefault="00567E31" w:rsidP="005466A5">
      <w:pPr>
        <w:pStyle w:val="1"/>
        <w:tabs>
          <w:tab w:val="left" w:pos="2074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Монархии в Европе XVIII в.: абсолютные и парламентские монархии. Просвещенный абсолютизм: правители, идеи, практика. Политика в отношении сословий: старые порядки и новые веяния. Государство и Церковь. Секуляризация церковных земель. Экономическая политика власти. Меркантилизм.</w:t>
      </w:r>
    </w:p>
    <w:p w:rsidR="00567E31" w:rsidRPr="00227D13" w:rsidRDefault="00567E31" w:rsidP="005466A5">
      <w:pPr>
        <w:pStyle w:val="1"/>
        <w:tabs>
          <w:tab w:val="left" w:pos="2074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Великобритания в XVIII в. Королевская власть и парламент. Тори и виги. Предпосылки промышленного переворота в Англии. Технические изобретения и создание первых машин. Появление фабрик, замена ручного труда машинным. Социальные и экономические последствия промышленного переворота. Условия труда и быта фабричных рабочих. Движения протеста. Луддизм.</w:t>
      </w:r>
    </w:p>
    <w:p w:rsidR="00567E31" w:rsidRPr="00227D13" w:rsidRDefault="00567E31" w:rsidP="005466A5">
      <w:pPr>
        <w:pStyle w:val="1"/>
        <w:tabs>
          <w:tab w:val="left" w:pos="2074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Франция. Абсолютная монархия: политика сохранения старого порядка. Попытки проведения реформ. Королевская власть и сословия.</w:t>
      </w:r>
    </w:p>
    <w:p w:rsidR="00567E31" w:rsidRPr="00227D13" w:rsidRDefault="00567E31" w:rsidP="005466A5">
      <w:pPr>
        <w:pStyle w:val="1"/>
        <w:tabs>
          <w:tab w:val="left" w:pos="2074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Германские государства, монархия Габсбургов, итальянские земли в XVIII в. Раздробленность Германии. Возвышение Пруссии. Фридрих II Великий. Габсбургская монархия в XVIII в. Правление Марии Терезии и Иосифа II. Реформы просвещенного абсолютизма. Итальянские государства: политическая раздробленность. Усиление власти Габсбургов над частью итальянских земель.</w:t>
      </w:r>
    </w:p>
    <w:p w:rsidR="00567E31" w:rsidRPr="00227D13" w:rsidRDefault="00567E31" w:rsidP="005466A5">
      <w:pPr>
        <w:pStyle w:val="1"/>
        <w:tabs>
          <w:tab w:val="left" w:pos="2074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Государства Пиренейского полуострова. Испания: проблемы внутреннего развития, ослабление международных позиций. Реформы в правление Карла III. Попытки проведения реформ в Португалии. Управление колониальными владениями Испании и Португалии в Южной Америке. Недовольство населения колоний политикой метрополий.</w:t>
      </w:r>
    </w:p>
    <w:p w:rsidR="00567E31" w:rsidRPr="00227D13" w:rsidRDefault="00567E31" w:rsidP="005466A5">
      <w:pPr>
        <w:pStyle w:val="1"/>
        <w:tabs>
          <w:tab w:val="left" w:pos="1791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Британские колонии в Северной Америке: борьба за независимость.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Создание английских колоний на американской земле. Состав европейских переселенцев. Складывание местного самоуправления. Колонисты и индейцы. Противоречия между метрополией и колониями. «Бостонское чаепитие». Первый Континентальный конгресс (1774 г.) и начало Войны за независимость. Первые сражения войны. Создание регулярной армии под командованием Д. Вашингтона. Принятие Декларации независимости (1776 г.). Перелом в войне и ее завершение. Поддержка колонистов со стороны России. Итоги Войны за независимость.</w:t>
      </w:r>
    </w:p>
    <w:p w:rsidR="00567E31" w:rsidRPr="00227D13" w:rsidRDefault="00567E31" w:rsidP="00567E31">
      <w:pPr>
        <w:pStyle w:val="1"/>
        <w:spacing w:line="384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Конституция (1787 г.). «Отцы-основатели». Билль о правах (1791 г.). Значение завоевания североамериканскими штатами независимости.</w:t>
      </w:r>
    </w:p>
    <w:p w:rsidR="00567E31" w:rsidRPr="00227D13" w:rsidRDefault="00567E31" w:rsidP="005466A5">
      <w:pPr>
        <w:pStyle w:val="1"/>
        <w:tabs>
          <w:tab w:val="left" w:pos="177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Французская революция конца XVIII в.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Причины революции. Хронологические рамки и основные этапы революции. Начало революции. Декларация прав человека и гражданина. Политические течения и деятели революции (Ж. Дантон, Ж-П. Марат). Упразднение монархии и провозглашение республики. Вареннский кризис. Начало войн против европейских монархов. Казнь короля. Вандея. Политическая борьба в годы республики. Конвент и «революционный порядок управления». Комитет общественного спасения. М. Робеспьер. Террор. Отказ от основ «старого мира»: культ разума, борьба против церкви, новый календарь. Термидорианский переворот (27 июля 1794 г.). Учреждение Директории. Наполеон Бонапарт. Государственный переворот 18-19 брюмера (ноябрь 1799 г.). Установление режима консульства. Итоги и значение революции.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Международные отношения накануне и в период Французской революции XVIII в. Разделы Речи Посполитой. Войны антифранцузских коалиций против революционной Франции. Колониальные захваты европейских держав. Проблемы европейского баланса сил и дипломатия. Участие России в международных отношениях в XVIII в. Северная война (1700-1721 гг.). Династические войны «за наследство». Семилетняя война (1756-1763 гг.). Войны антифранцузских коалиций против революционной Франции. Колониальные захваты европейских держав.</w:t>
      </w:r>
    </w:p>
    <w:p w:rsidR="00567E31" w:rsidRPr="00227D13" w:rsidRDefault="00567E31" w:rsidP="005466A5">
      <w:pPr>
        <w:pStyle w:val="1"/>
        <w:tabs>
          <w:tab w:val="left" w:pos="1781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Европа в начале XIX в.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Провозглашение империи Наполеона I во Франции. Реформы. Законодательство. Наполеоновские войны. Антинаполеоновские коалиции. Политика Наполеона в завоеванных странах. Отношение населения к завоевателям: сопротивление, сотрудничество. Поход армии Наполеона в Россию и крушение Французской империи. Венский конгресс: цели, главные участники, решения. Создание Священного союза.</w:t>
      </w:r>
    </w:p>
    <w:p w:rsidR="00567E31" w:rsidRPr="00227D13" w:rsidRDefault="00567E31" w:rsidP="005466A5">
      <w:pPr>
        <w:pStyle w:val="1"/>
        <w:tabs>
          <w:tab w:val="left" w:pos="1810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Европейская культура в XVIII в.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Развитие науки. Новая картина мира в трудах математиков, физиков, астрономов. Достижения в естественных науках и медицине. Продолжение географических открытий. Распространение образования. Литература XVIII в.: жанры, писатели, великие романы (тема, рекомендуемая для обзорного изучения). Художественные стили: классицизм, барокко, рококо. Музыка духовная и светская (тема, рекомендуемая для обзорного изучения). Театр: жанры, популярные авторы, произведения. Сословный характер культуры. Повседневная жизнь обитателей городов и деревень.</w:t>
      </w:r>
    </w:p>
    <w:p w:rsidR="00567E31" w:rsidRPr="00227D13" w:rsidRDefault="00567E31" w:rsidP="005466A5">
      <w:pPr>
        <w:pStyle w:val="1"/>
        <w:tabs>
          <w:tab w:val="left" w:pos="1810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Страны Востока в XVIII - начале XIX в.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Османская империя: от могущества к упадку. Положение населения. Попытки проведения реформ; Селим III. Индия. Ослабление империи Великих Моголов. Борьба европейцев за владения в Индии. Утверждение британского владычества. Китай. Империя Цин в XVIII в.: власть маньчжурских императоров, система управления страной. Внешняя политика империи Цин; отношения с Россией. «Закрытие» Китая для иноземцев. Япония в XVIII в. Сегуны и дайме. Положение сословий. Культура стран Востока в XVIII в.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Культура стран Востока в XVIII в.</w:t>
      </w:r>
    </w:p>
    <w:p w:rsidR="00567E31" w:rsidRPr="00227D13" w:rsidRDefault="00567E31" w:rsidP="005466A5">
      <w:pPr>
        <w:pStyle w:val="1"/>
        <w:tabs>
          <w:tab w:val="left" w:pos="1820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Страны и народы Африки в XVIII - начале XIX в. Культура народов Африки в XVIII в.</w:t>
      </w:r>
    </w:p>
    <w:p w:rsidR="00567E31" w:rsidRPr="00227D13" w:rsidRDefault="00567E31" w:rsidP="005466A5">
      <w:pPr>
        <w:pStyle w:val="1"/>
        <w:tabs>
          <w:tab w:val="left" w:pos="1954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Страны Латинской Америки в XVIII - начале XIX в.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Политика метрополий в латиноамериканских владениях. Колониальное общество. Освободительная борьба: задачи, участники, формы выступлений. Ф.Д. Туссен-Лувертюр, С. Боливар. Провозглашение независимых государств.</w:t>
      </w:r>
    </w:p>
    <w:p w:rsidR="00567E31" w:rsidRPr="00227D13" w:rsidRDefault="00567E31" w:rsidP="005466A5">
      <w:pPr>
        <w:pStyle w:val="1"/>
        <w:tabs>
          <w:tab w:val="left" w:pos="2069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Обобщение. Историческое и культурное наследие XVIII - начала XIX вв.</w:t>
      </w:r>
    </w:p>
    <w:p w:rsidR="00567E31" w:rsidRPr="00227D13" w:rsidRDefault="00567E31" w:rsidP="005466A5">
      <w:pPr>
        <w:pStyle w:val="1"/>
        <w:tabs>
          <w:tab w:val="left" w:pos="1583"/>
        </w:tabs>
        <w:spacing w:line="384" w:lineRule="auto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История России. Россия в конце XVII - первой четверти XIX в.</w:t>
      </w:r>
    </w:p>
    <w:p w:rsidR="00567E31" w:rsidRPr="00227D13" w:rsidRDefault="00567E31" w:rsidP="005466A5">
      <w:pPr>
        <w:pStyle w:val="1"/>
        <w:tabs>
          <w:tab w:val="left" w:pos="1799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Введение.</w:t>
      </w:r>
    </w:p>
    <w:p w:rsidR="00567E31" w:rsidRPr="00227D13" w:rsidRDefault="00567E31" w:rsidP="005466A5">
      <w:pPr>
        <w:pStyle w:val="1"/>
        <w:tabs>
          <w:tab w:val="left" w:pos="1794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Россия в эпоху преобразований Петра I.</w:t>
      </w:r>
    </w:p>
    <w:p w:rsidR="00567E31" w:rsidRPr="00227D13" w:rsidRDefault="00567E31" w:rsidP="005466A5">
      <w:pPr>
        <w:pStyle w:val="1"/>
        <w:tabs>
          <w:tab w:val="left" w:pos="2290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Начало царствования Петра I. Борьба Милославских и Нарышкиных. Стрелецкий бунт мая 1682 г., Хованщина. Регентство Софьи. В.В. Голицын. Переворот в пользу Петра 1689 г. Двоецарствие Петра I и Ивана V. Причины и предпосылки преобразований. Модернизация как жизненно важная национальная задача. Сподвижники Петра I.</w:t>
      </w:r>
    </w:p>
    <w:p w:rsidR="00567E31" w:rsidRPr="00227D13" w:rsidRDefault="00567E31" w:rsidP="005466A5">
      <w:pPr>
        <w:pStyle w:val="1"/>
        <w:tabs>
          <w:tab w:val="left" w:pos="2290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Экономическая политика. Строительство казенных мануфактур. Оружейные заводы и корабельные верфи. Создание базы металлургической индустрии на Урале. Роль государства в создании промышленности. Преобладание крепостного и подневольного труда. Распространение крепостного права на сферу промышленности - приписные и посессионные крестьяне. Принципы меркантилизма и протекционизма. Таможенный тариф 1724 г.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Рост налогов. Введение подушной подати. Первая ревизия податного населения.</w:t>
      </w:r>
    </w:p>
    <w:p w:rsidR="00567E31" w:rsidRPr="00227D13" w:rsidRDefault="00567E31" w:rsidP="005466A5">
      <w:pPr>
        <w:pStyle w:val="1"/>
        <w:tabs>
          <w:tab w:val="left" w:pos="2290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Социальная политика. Начало консолидации дворянского сословия, повышение его роли в управлении страной. Указ о единонаследии и Табель о рангах. Противоречия петровской социальной политики по отношению к дворянству, купечеству и городским сословиям. Государственная власть и духовенство. Положение черносошных (с 1724 г. государственных), дворцовых, частновладельческих, монастырских крестьян. Социальные последствия введения подушной подати - расширение границ крепостного права. Гонения на старообрядцев.</w:t>
      </w:r>
    </w:p>
    <w:p w:rsidR="00567E31" w:rsidRPr="00227D13" w:rsidRDefault="00567E31" w:rsidP="005466A5">
      <w:pPr>
        <w:pStyle w:val="1"/>
        <w:tabs>
          <w:tab w:val="left" w:pos="2290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Необходимость модернизации системы управления государством. Реформы центральной государственной власти: замена Боярской думы Консилией министров, создание Сената, формирование Коллегий, Генеральный регламент, создание органов политического сыска - Преображенский приказ и Тайная канцелярия, фискалы.</w:t>
      </w:r>
    </w:p>
    <w:p w:rsidR="00567E31" w:rsidRPr="00227D13" w:rsidRDefault="00567E31" w:rsidP="005466A5">
      <w:pPr>
        <w:pStyle w:val="1"/>
        <w:tabs>
          <w:tab w:val="left" w:pos="2290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Церковная реформа: упразднение патриаршества, учреждение Синода (Духовной коллегии). Положение инославных конфессий.</w:t>
      </w:r>
    </w:p>
    <w:p w:rsidR="00567E31" w:rsidRPr="00227D13" w:rsidRDefault="00567E31" w:rsidP="005466A5">
      <w:pPr>
        <w:pStyle w:val="1"/>
        <w:tabs>
          <w:tab w:val="left" w:pos="2290"/>
        </w:tabs>
        <w:spacing w:line="37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Завершение формирования регулярной армии и военного флота. Рекрутские наборы. Роль гвардии.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Реформы местного управления: городская реформа (Ратуша в Москве, бурмистры), губернская реформа. Особенности управление национальными областями России (Башкирия, Калмыкское ханство, Остзейские провинции и другие).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Санкт-Петербург - новая столица. Объявление России империей.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Итоги преобразований Петра I. Становление бюрократического аппарата. Усиление российского абсолютизма.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Оппозиция петровским преобразованиям в дворянской среде, дело царевича Алексея. Народные восстания: стрелецкие бунты, различные формы протеста старообрядцев, Астраханское восстание, Башкирское восстание, восстание на Дону во главе с Кондратием Булавиным.</w:t>
      </w:r>
    </w:p>
    <w:p w:rsidR="00567E31" w:rsidRPr="00227D13" w:rsidRDefault="00567E31" w:rsidP="005466A5">
      <w:pPr>
        <w:pStyle w:val="1"/>
        <w:tabs>
          <w:tab w:val="left" w:pos="2290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Внешняя политика царствования Петра I. Внешняя политика России времен регентства Софьи, Вечный мир с Речью Посполитой, Крымские походы. Азовские походы Петра I. Великое посольство. Северная война. Причины и цели войны. Неудачи в начале войны и их преодоление. Битва при деревне Лесная и победа под Полтавой. Прутский поход. Сражения у мыса Гангут и острова Гренгам. Ништадтский мир и его последствия. Закрепление России на берегах Балтики. Каспийский поход Петра I.</w:t>
      </w:r>
    </w:p>
    <w:p w:rsidR="00567E31" w:rsidRPr="00227D13" w:rsidRDefault="00567E31" w:rsidP="005466A5">
      <w:pPr>
        <w:pStyle w:val="1"/>
        <w:tabs>
          <w:tab w:val="left" w:pos="2290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Преобразования Петра I в области культуры. Доминирование светского начала в культурной политике. Европейское влияние на культуру и быт при Петре I. Привлечение иностранных специалистов. Введение нового летоисчисления, гражданского шрифта и гражданской печати. Первая газета «Ведомости». Создание сети школ и специальных учебных заведений. Развитие науки. Указ об Академии наук в Санкт-Петербурге. Кунсткамера. Светская живопись, портрет петровской эпохи. Скульптура и архитектура. Памятники раннего барокко.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Повседневная жизнь и быт правящей элиты и основной массы населения. Перемены в образе жизни российского дворянства. «Юности честное зерцало». Новые формы общения в дворянской среде (тема, рекомендуемая для обзорного изучения). Ассамблеи, балы, светские государственные праздники. Европейский стиль в одежде, развлечениях, питании. Изменения в положении женщин.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Итоги, последствия и значение петровских преобразований. Образ Петра I в русской культуре.</w:t>
      </w:r>
    </w:p>
    <w:p w:rsidR="00567E31" w:rsidRPr="00227D13" w:rsidRDefault="00567E31" w:rsidP="005466A5">
      <w:pPr>
        <w:pStyle w:val="1"/>
        <w:tabs>
          <w:tab w:val="left" w:pos="1801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Россия после Петра I. Дворцовые перевороты.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Причины и характер дворцовых переворотов 1725-1762 гг.: борьба дворянства за расширение своих социально-экономических привилегий и незавершенность процесса его консолидации, роль гвардии в политической жизни России, фаворитизм и временщики, верхушечный характер дворцовых переворотов.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Дворцовые перевороты. Создание Верховного тайного совета. Крушение политической карьеры А.Д. Меншикова. Попытка ограничения самодержавия (Кондиции «верховников») и ее провал. Создание Кабинета министров. Социальная, налоговая, экономическая политика в эпоху дворцовых переворотов (Екатерина I, Петр II, Анна Иоанновна, Иван VI Антонович, Елизавета Петровна, Петр III). Расширение дворянских привилегий: отмена указа о единонаследии, сокращение срока обязательной службы, расширение системы дворянского образования и получения офицерских чинов. Манифест о вольности дворянской 1762 г. Усиление крепостного права. Роль временщиков и фаворитов эпохи дворцовых переворотов.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Хозяйство России во второй четверти - середине XVIII в. Экономическая и финансовая политика правительств. Создание Дворянского и Купеческого банков. Усиление роли косвенных налогов. Ликвидация внутренних таможен. Монополии в промышленности и внешней торговле и их отмена в конце эпохи дворцовых переворотов.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Правительственная политика в области развития культуры: основание Академии наук, научные экспедиции, открытие Московского университета и Академии художеств. М.В. Ломоносов. И.И. Шувалов.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Внешняя политика в эпоху дворцовых переворотов. Укрепление положения Российской империи в системе международных отношений. Война с Османской империей. Русско-Шведская война. Участие России в Семилетней войне. Присоединение к России Младшего и Среднего казахских жузов.</w:t>
      </w:r>
    </w:p>
    <w:p w:rsidR="00567E31" w:rsidRPr="00227D13" w:rsidRDefault="00567E31" w:rsidP="005466A5">
      <w:pPr>
        <w:pStyle w:val="1"/>
        <w:tabs>
          <w:tab w:val="left" w:pos="1816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Россия в 1760-1790-х гг. Правление Екатерины II и Павла I.</w:t>
      </w:r>
    </w:p>
    <w:p w:rsidR="00567E31" w:rsidRPr="00227D13" w:rsidRDefault="00567E31" w:rsidP="005466A5">
      <w:pPr>
        <w:pStyle w:val="1"/>
        <w:tabs>
          <w:tab w:val="left" w:pos="2117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Личность супруги Петра III Екатерины Алексеевны. Идеи Просвещения и Просвещенного абсолютизма в Европе и в России в середине XVIII в. Переворот в пользу Екатерины II.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Внутренняя политика Екатерины II. Особенности Просвещенного абсолютизма в России. «Золотой век» российского дворянства - окончательное оформление привилегий дворянства, завершение консолидации дворянства. Расширения привилегий городского населения. Государственная пропаганда идей Просвещения, поощрение развития в России науки, образования, культуры.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Внутренняя политика Екатерины II до восстания Е. Пугачева. Секуляризация церковных земель. Ликвидация Гетманства. Вольное экономическое общество. Деятельность Уложенной комиссии. Экономическая и финансовая политика правительства. Начало выпуска ассигнаций. Отмена монополий, смягчение таможенной политики. Усиление крепостного права, массовая раздача поместий дворянам.</w:t>
      </w:r>
    </w:p>
    <w:p w:rsidR="00567E31" w:rsidRPr="00227D13" w:rsidRDefault="00567E31" w:rsidP="00567E31">
      <w:pPr>
        <w:pStyle w:val="1"/>
        <w:spacing w:line="382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Положение разных категорий российского крестьянства, дворовых людей и других низших слоев населения России и в казачьих и национальных областях Российской империи. Обострение социальных противоречий. Чумной бунт в Москве. Восстание под предводительством Емельяна Пугачева. Причины и особенности Пугачевщины. Антидворянский и антикрепостнический характер движения. Роль казачества, народов Урала и Поволжья в восстании. Итоги и значение восстания, и его влияние на внутреннюю политику и развитие общественной мысли.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Утверждение крепостного права в Малороссии. Губернская реформа. Увеличение числа уездных городов. Создание дворянских обществ в губерниях и уездах. Жалованная грамота дворянству. Жалованная грамота городам. Привлечение представителей сословий к местному управлению (тема, рекомендуемая для обзорного изучения). Расширение привилегий гильдейского купечества в налоговой сфере и городском управлении (тема, рекомендуемая для обзорного изучения). Эволюция положения казачества: его превращение в полупривилегированное служилое сословие.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Национальная политика и народы России в XVIII в. Унификация управления на окраинах империи (тема, рекомендуемая для обзорного изучения). Войска Запорожского казачества и формирование Кубанского казачества (тема, рекомендуемая для обзорного изучения). Приглашение иностранцев и расселение колонистов в Новороссии, Поволжье, других регионах. Укрепление веротерпимости по отношению к не православным и нехристианским конфессиям. Политика по отношению к исламу. Башкирские восстания. Формирование черты оседлости.</w:t>
      </w:r>
    </w:p>
    <w:p w:rsidR="00567E31" w:rsidRPr="00227D13" w:rsidRDefault="00567E31" w:rsidP="005466A5">
      <w:pPr>
        <w:pStyle w:val="1"/>
        <w:tabs>
          <w:tab w:val="left" w:pos="2117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Экономическое развитие России во второй половине XVIII в. Роль крепостничества в экономике страны. Крепостная деревня: барщинное и оброчное хозяйство. Рост экспорта зерна. Развитие российской промышленности. Крепостной и вольнонаемный труд. Начало формирования капиталистического уклада и отечественной буржуазии. Рост текстильной промышленности: распространение производства хлопчатобумажных тканей. Начало известных предпринимательских династий: Морозовы, Рябушинские, Гарелины, Прохоровы и другие. Внутренняя и внешняя торговля. Торговые пути внутри страны. Воднотранспортные системы: Вышневолоцкая, Тихвинская, Мариинская и другие (тема, рекомендуемая для обзорного изучения). Ярмарки и их роль во внутренней торговле. Макарьевская, Ирбитская, Свенская, Коренная ярмарки. Партнеры России во внешней торговле в Европе и в мире (тема, рекомендуемая для обзорного изучения). Обеспечение активного внешнеторгового баланса (тема, рекомендуемая для обзорного изучения).</w:t>
      </w:r>
    </w:p>
    <w:p w:rsidR="00567E31" w:rsidRPr="00227D13" w:rsidRDefault="00567E31" w:rsidP="005466A5">
      <w:pPr>
        <w:pStyle w:val="1"/>
        <w:tabs>
          <w:tab w:val="left" w:pos="2117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Внешняя политика России второй половины XVIII в., ее основные задачи.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Н.И. Панин и А.А. Безбородко, Г.А. Потемкин. Борьба России за выход к Черному морю. Войны с Османской империей. П.А. Румянцев, А.В. Суворов, Ф.Ф. Ушаков, победы российских войск под их руководством. Присоединение Крыма и Северного Причерноморья. Организация управления Новороссией. Строительство новых городов и портов. Основание Пятигорска, Севастополя, Одессы, Херсона. Г.А. Потемкин. Путешествие Екатерины II на юг в 1787 г.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Политика России в отношении Речи Посполитой до начала 1770-х гг.: стремление к усилению российского влияния в условиях сохранения польского государства (тема, рекомендуемая для обзорного изучения). Разделы Речи Посполитой: роль Пруссии, империи Габсбургов и России. Восстание под предводительством Т. Костюшко (тема, рекомендуемая для обзорного изучения).</w:t>
      </w:r>
    </w:p>
    <w:p w:rsidR="00567E31" w:rsidRPr="00227D13" w:rsidRDefault="00567E31" w:rsidP="005466A5">
      <w:pPr>
        <w:pStyle w:val="1"/>
        <w:tabs>
          <w:tab w:val="left" w:pos="2117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Россия при Павле I. Личность Павла I и ее влияние на политику страны. Основные принципы внутренней политики. Противоречия внутренней политики Павла I: ограничение действия Жалованной грамоты дворянства, опалы, указ о рекомендации трехдневной барщины, раздача поместий дворянам. Противоречия во внешней политике Павла I: от борьбы с влиянием Французской революции до попытки сближения с Наполеоном Бонапартом. Итальянский и Швейцарский походы А.В. Суворова, действия эскадры Ф.Ф. Ушакова. Разрыв союза с Англией и Австрией, соглашение с Наполеоном.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Причины дворцового переворота 11 марта 1801 г.</w:t>
      </w:r>
    </w:p>
    <w:p w:rsidR="00567E31" w:rsidRPr="00227D13" w:rsidRDefault="00567E31" w:rsidP="005466A5">
      <w:pPr>
        <w:pStyle w:val="1"/>
        <w:tabs>
          <w:tab w:val="left" w:pos="1810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Культурное пространство Российской империи во второй половине XVIII в.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Русская культура и культура народов России в XVIII в. Развитие новой светской культуры после преобразований Петра I. Укрепление взаимосвязей с культурой зарубежных стран. Распространение в России основных стилей и жанров европейской художественной культуры (барокко, классицизм, рококо). Вклад в развитие русской культуры ученых, художников, мастеров, прибывших из-за рубежа. Усиление внимания к жизни и культуре русского народа и историческому прошлому России.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Культура и быт российских сословий. Дворянство: жизнь и быт дворянской усадьбы. Духовенство. Купечество. Крестьянство.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Российская наука в XVIII в. Академия наук в Санкт-Петербурге. Изучение страны - главная задача российской науки. Географические экспедиции (тема, рекомендуемая для обзорного изучения). Вторая Камчатская экспедиция. Освоение Аляски и Северо-Западного побережья Америки. Российско-американская компания. Исследования в области отечественной истории. Изучение российской словесности и развитие русского литературного языка. Российская академия наук (тема, рекомендуемая для обзорного изучения). Е.Р. Дашкова. М.В. Ломоносов и его роль в становлении российской науки и образования.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Образование в России в XVIII в. Основные педагогические идеи. Основание воспитательных домов в г. Санкт-Петербурге и г. Москве, Института благородных девиц в Смольном монастыре. Сословные учебные заведения для юношества из дворянства. Московский университет - первый российский университет. М.В. Ломоносов, И.И. Шувалов.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Идеи Просвещения в российской общественной мысли, публицистике и литературе. Российская общественная мысль, публицистика, литература. Влияние идей Просвещения. Литература народов России в XVIII в. Первые журналы. Общественные идеи в произведениях А.П. Сумарокова, Г.Р. Державина, Д.И. Фонвизина (тема, рекомендуемая для обзорного изучения). Н.И. Новиков, материалы о положении крепостных крестьян в его журналах (тема, рекомендуемая для обзорного изучения). А.Н. Радищев и его «Путешествие из Петербурга в Москву» (тема, рекомендуемая для обзорного изучения).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Русская архитектура XVIII в. Строительство города Санкт-Петербурга, формирование его городского плана. Регулярный характер застройки города Санкт-</w:t>
      </w:r>
    </w:p>
    <w:p w:rsidR="00567E31" w:rsidRPr="00227D13" w:rsidRDefault="00567E31" w:rsidP="00567E31">
      <w:pPr>
        <w:pStyle w:val="1"/>
        <w:spacing w:line="384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Петербурга и других городов (тема, рекомендуемая для обзорного изучения). Барокко в архитектуре города Москвы и города Санкт-Петербурга (тема, рекомендуемая для обзорного изучения). Переход к классицизму, создание архитектурных ансамблей в стиле классицизма в обеих столицах (тема, рекомендуемая для обзорного изучения). В.И. Баженов, М.Ф. Казаков, Ф.Ф. Растрелли, И.Е. Старов и другие.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Изобразительное искусство в России в середине - конце XVIII в. Скульпторы - Б.К. Растрелли, Ф.И. Шубин, М.И. Козловский, Э.М. Фальконе. Выдающиеся мастера живописи. А.П. Антропов И.П. Аргунов, В.Л. Боровиковский, И.Я. Вишняков, Д.Г. Левицкий, А.М. Матвеев, Ф.С. Рокотов и другие. Академия художеств в городе Санкт-Петербурге. Расцвет жанра парадного портрета в середине XVIII в. Новые веяния в изобразительном искусстве в конце столетия (тема, рекомендуемая для обзорного изучения).</w:t>
      </w:r>
    </w:p>
    <w:p w:rsidR="00567E31" w:rsidRPr="00227D13" w:rsidRDefault="00567E31" w:rsidP="005466A5">
      <w:pPr>
        <w:pStyle w:val="1"/>
        <w:tabs>
          <w:tab w:val="left" w:pos="180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Александровская эпоха (1801 - 1825 гг.).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Россия в мировом историческом пространстве в начале XIX в. - экономическое, социальное развитие, положение великой державы. Личность Александра I и его окружение. Негласный комитет. Реформы в области образования и цензуры. Реформа государственного управления. М.М. Сперанский и его деятельность. Проекты конституционных реформ и отмены крепостного права. Запрет на раздачу государственных крестьян в частные руки, Указ о вольных хлебопашцах, разрешение купцам, мещанам и государственным крестьянам покупать незаселенную землю, отмена крепостного права в Лифляндии, Курляндии и Эстляндии. Личность А.А. Аракчеева. Создание военных поселений (1810 г.).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Внешняя политика России. Восточное направление российской внешней политики. Вхождение Восточной и Западной Грузии в состав России в 1801-1804 гг. Вхождение Абхазии в состав России в 1810 г. Война с Османской империей (1806-1812 гг.). Бухарестский мир: присоединение Бессарабии к России. Война с Персией (1804-1813 гг.). Гюлистанский мир. Европейское направление внешней политики России. Участие России в 3 и 4 антинаполеоновских коалициях.</w:t>
      </w:r>
    </w:p>
    <w:p w:rsidR="00567E31" w:rsidRPr="00227D13" w:rsidRDefault="00567E31" w:rsidP="00567E31">
      <w:pPr>
        <w:pStyle w:val="1"/>
        <w:spacing w:line="384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Тильзитский мир. Война со Швецией 1808—1809 гг. и ее итоги, вхождение Финляндии в состав Российской империи. Отечественная война 1812 г. Заграничный поход Русской армии в 1813—1814 гг. Роль России в разгроме Наполеоновской Франции и становлении Венской системы международных отношений. Положение Великого княжества Финляндского и Царства Польского в составе Российской империи. Священный союз. Позиция России в отношении греческого восстания 1821 г.</w:t>
      </w:r>
    </w:p>
    <w:p w:rsidR="00567E31" w:rsidRPr="00227D13" w:rsidRDefault="00567E31" w:rsidP="00567E31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Консервативные тенденции во внутренней политике Александра I. Общественно-политическая мысль Александровской эпохи. Идеи Н.М. Карамзина (записка «О древней и новой России в ее политическом и гражданском отношениях»). Государственная уставная грамота Российской империи Н.Н. Новосильцева. Дворянская оппозиция самодержавию после завершения Наполеоновских войн в Европе. Тайные организации: Союз спасения, Союз благоденствия, Северное и Южное общества, проекты преобразований («Конституция» Н. Муравьева, «Русская Правда» П. Пестеля). Восстание декабристов 14 декабря 1825 года.</w:t>
      </w:r>
    </w:p>
    <w:p w:rsidR="00567E31" w:rsidRPr="00227D13" w:rsidRDefault="00567E31" w:rsidP="005466A5">
      <w:pPr>
        <w:pStyle w:val="1"/>
        <w:tabs>
          <w:tab w:val="left" w:pos="1401"/>
        </w:tabs>
        <w:spacing w:line="382" w:lineRule="auto"/>
        <w:ind w:left="72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Содержание обучения в 10 классе.</w:t>
      </w:r>
    </w:p>
    <w:p w:rsidR="00567E31" w:rsidRPr="00227D13" w:rsidRDefault="00567E31" w:rsidP="005466A5">
      <w:pPr>
        <w:pStyle w:val="1"/>
        <w:tabs>
          <w:tab w:val="left" w:pos="1575"/>
        </w:tabs>
        <w:spacing w:line="382" w:lineRule="auto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История России. Российская империя во второй четверти XIX - начале XX в.</w:t>
      </w:r>
    </w:p>
    <w:p w:rsidR="00567E31" w:rsidRPr="00227D13" w:rsidRDefault="00567E31" w:rsidP="005466A5">
      <w:pPr>
        <w:pStyle w:val="1"/>
        <w:tabs>
          <w:tab w:val="left" w:pos="1791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Введение.</w:t>
      </w:r>
    </w:p>
    <w:p w:rsidR="00567E31" w:rsidRPr="00227D13" w:rsidRDefault="00567E31" w:rsidP="005466A5">
      <w:pPr>
        <w:pStyle w:val="1"/>
        <w:tabs>
          <w:tab w:val="left" w:pos="1791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Внутренняя политика Николая I.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Реформаторские и консервативные тенденции в политике Николая I. Экономическая политика в условиях политического консерватизма. Государственная регламентация общественной жизни: централизация управления, политическая полиция, кодификация законов, цензура, попечительство об образовании. Крестьянский вопрос. Реформа государственных крестьян П.Д. Киселева 1837-1841 гг. Формирование профессиональной бюрократии (тема, рекомендуемая для обзорного изучения).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Начало промышленного переворота и его особенности в России.</w:t>
      </w:r>
    </w:p>
    <w:p w:rsidR="00567E31" w:rsidRPr="00227D13" w:rsidRDefault="00567E31" w:rsidP="005466A5">
      <w:pPr>
        <w:pStyle w:val="1"/>
        <w:tabs>
          <w:tab w:val="left" w:pos="2054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Внешняя политика. Восточный вопрос: русско-иранская (1826-1828 гг.) и русско-турецкая войны (1827-1828 гг.). Польское восстание (1830-1831 гг.) (тема, рекомендуемая для обзорного изучения). «Священный союз». Россия и революции в Европе. Распад Венской системы. Крымская война как противостояние России и Запада. Героическая оборона Севастополя. Парижский мир 1856 г.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Сословная структура российского общества. Крепостное хозяйство. Промышленный переворот и его особенности в России. Начало железнодорожного строительства. Москва и Петербург. Города как административные, торговые и промышленные центры.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Общественная жизнь в 1830-1850-е гг. Роль литературы, печати, университетов в формировании независимого общественного мнения. Общественная мысль: официальная идеология («самодержавие, православие, народность»). Деятельность графа С.С. Уварова. Славянофилы и западники, зарождение социалистической мысли. Формирование теории русского социализма. А.И. Герцен. Россия и Европа как центральный пункт общественных дебатов.</w:t>
      </w:r>
    </w:p>
    <w:p w:rsidR="00567E31" w:rsidRPr="00227D13" w:rsidRDefault="00567E31" w:rsidP="005466A5">
      <w:pPr>
        <w:pStyle w:val="1"/>
        <w:tabs>
          <w:tab w:val="left" w:pos="1791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Культурное пространство империи в первой половине XIX в.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Национальные корни отечественной культуры и зарубежные влияния. Государственная политика в области культуры. Основные стили в художественной культуре: романтизм, классицизм, реализм. Ампир как стиль империи. Золотой век русской литературы (А.С. Пушкин, М.Ю. Лермонтов, Н.В. Гоголь, В.Г. Белинский). Формирование русской музыкальной школы. Театр, живопись, архитектура. Развитие науки и техники. Географические экспедиции. Открытие Антарктиды. Учреждение Русского географического общества. Школы и университеты. Народная культура. Культура повседневности: жизнь в городе и в усадьбе.</w:t>
      </w:r>
    </w:p>
    <w:p w:rsidR="00567E31" w:rsidRPr="00227D13" w:rsidRDefault="00567E31" w:rsidP="005466A5">
      <w:pPr>
        <w:pStyle w:val="1"/>
        <w:tabs>
          <w:tab w:val="left" w:pos="179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Народы России в первой половине XIX в.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Многообразие культур и религий Российской империи. Православная церковь и основные конфессии (католичество, протестантство, ислам, иудаизм, буддизм). Конфликты и сотрудничество между народами. Особенности административного управления на окраинах империи. Царство Польское и ликвидация его автономии. Кавказская война. Движение Шамиля.</w:t>
      </w:r>
    </w:p>
    <w:p w:rsidR="00567E31" w:rsidRPr="00227D13" w:rsidRDefault="00567E31" w:rsidP="005466A5">
      <w:pPr>
        <w:pStyle w:val="1"/>
        <w:tabs>
          <w:tab w:val="left" w:pos="179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Социальная и правовая модернизация страны при Александре II. Великие реформы 1860-1870-х гг. Крестьянская реформа 1861 г. и ее последствия. Крестьянская община. Земская и городская реформы. Становление общественного самоуправления. Судебная реформа и развитие правового сознания. Военные реформы. Утверждение начал всесословности в правовом строе страны. Конституционный вопрос. Социально-экономическое развитие страны в пореформенный период.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Многовекторность внешней политики империи. Присоединение Средней Азии. Россия и Балканы. Русско-турецкая война 1877-1878 гг. Россия на Дальнем Востоке.</w:t>
      </w:r>
    </w:p>
    <w:p w:rsidR="00567E31" w:rsidRPr="00227D13" w:rsidRDefault="00567E31" w:rsidP="005466A5">
      <w:pPr>
        <w:pStyle w:val="1"/>
        <w:tabs>
          <w:tab w:val="left" w:pos="1791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Россия в 1880-1890-х гг.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«Народное самодержавие» Александра III. Идеология самобытного развития России. Реформы и контрреформы. Политика консервативной стабилизации. Местное самоуправление и самодержавие. Права университетов и попечителей. Печать и цензура. Экономическая модернизация, усиление государственного регулирования экономики. Форсированное развитие промышленности. Финансовая политика.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Основные сферы и направления внешнеполитических интересов. Упрочение статуса великой державы. Освоение государственной территории.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Сельское хозяйство и промышленность. Особенности аграрной политики при Александре III: традиции и новации. Общинное землевладение и крестьянское хозяйство. Взаимозависимость помещичьего и крестьянского хозяйств. Помещичье «оскудение». Социальные типы крестьян и помещиков. Дворяне-предприниматели.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Индустриализация и урбанизация. Железные дороги и их роль в экономической и социальной модернизации. Миграции сельского населения в города. Рабочий вопрос и его особенности в России.</w:t>
      </w:r>
    </w:p>
    <w:p w:rsidR="00567E31" w:rsidRPr="00227D13" w:rsidRDefault="00567E31" w:rsidP="005466A5">
      <w:pPr>
        <w:pStyle w:val="1"/>
        <w:tabs>
          <w:tab w:val="left" w:pos="1801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Культурное пространство империи во второй половине XIX в.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Культура и быт народов России во второй половине XIX в. Развитие городской культуры. Технический прогресс и перемены в повседневной жизни. Развитие транспорта, связи. Рост образования и распространение грамотности. Появление массовой печати. Роль печатного слова в формировании общественного мнения. Развитие национальной научной школы и ее вклад в мировое научное знание. Достижения российской науки. Общественная значимость художественной культуры. Литература: Ф.М. Достоевский, Л.Н. Толстой, С.Е. Салтыков-Щедрин, Ф.И. Тютчев. А.Н. Островский, А.П. Чехов и другие. Живопись. Музыка. Театр. Архитектура и градостроительство.</w:t>
      </w:r>
    </w:p>
    <w:p w:rsidR="00567E31" w:rsidRPr="00227D13" w:rsidRDefault="00567E31" w:rsidP="005466A5">
      <w:pPr>
        <w:pStyle w:val="1"/>
        <w:tabs>
          <w:tab w:val="left" w:pos="1772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Основные регионы и народы Российской империи и их роль в жизни страны.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Национальная политика самодержавия. Национальные движения народов России. Взаимодействие национальных культур и народов. Укрепление автономии Финляндии. Польское восстание 1863 г. Прибалтика. Еврейский вопрос. Поволжье. Северный Кавказ и Закавказье. Завершение Кавказской войны. Север, Сибирь, Дальний Восток. Средняя Азия.</w:t>
      </w:r>
    </w:p>
    <w:p w:rsidR="00567E31" w:rsidRPr="00227D13" w:rsidRDefault="00567E31" w:rsidP="005466A5">
      <w:pPr>
        <w:pStyle w:val="1"/>
        <w:tabs>
          <w:tab w:val="left" w:pos="1940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Общественная жизнь в 1860-1890-х гг.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Рост общественной самодеятельности. Расширение публичной сферы (общественное самоуправление, печать, образование, суд). Феномен интеллигенции. Общественные организации. Благотворительность. Студенческое движение. Рабочее движение. Женское движение.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Идейные течения и общественное движение. Влияние позитивизма, дарвинизма, марксизма и других направлений европейской общественной мысли. Консервативная мысль. Национализм. Либерализм и его особенности в России. Русский социализм. Русский анархизм. Н.Я. Данилевский. К.Н. Леонтьев. М.Н. Катков. К.П. Победоносцев. М.А. Бакунин. Основные формы политической оппозиции: земское движение, революционное подполье и эмиграция. Народничество и его эволюция. Народнические кружки: идеология и практика. Распространение марксизма и формирование социал-демократии.</w:t>
      </w:r>
    </w:p>
    <w:p w:rsidR="00567E31" w:rsidRPr="00227D13" w:rsidRDefault="00567E31" w:rsidP="005466A5">
      <w:pPr>
        <w:pStyle w:val="1"/>
        <w:tabs>
          <w:tab w:val="left" w:pos="1941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Россия на пороге XX в.</w:t>
      </w:r>
    </w:p>
    <w:p w:rsidR="00567E31" w:rsidRPr="00227D13" w:rsidRDefault="00567E31" w:rsidP="005466A5">
      <w:pPr>
        <w:pStyle w:val="1"/>
        <w:tabs>
          <w:tab w:val="left" w:pos="2198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 пороге нового века: динамика и противоречия развития. Политический строй. Император Николай II и его окружение. Экономический рост. Промышленное развитие. Новая география экономики. Урбанизация и облик городов. Отечественный и иностранный капитал, его роль в индустриализации страны. Россия - мировой экспортер продовольствия. Аграрный вопрос. Демография, социальная стратификация. Разложение сословных структур. Формирование новых социальных страт. Буржуазия. Рабочие: социальная характеристика и борьба за права. Средние городские слои. Типы сельского землевладения и хозяйства. Помещики и крестьяне. Положение женщины в обществе. Церковь в условиях кризиса имперской идеологии. Распространение светской этики и культуры.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Центр и регионы. Корректировка национальной политики.</w:t>
      </w:r>
    </w:p>
    <w:p w:rsidR="00567E31" w:rsidRPr="00227D13" w:rsidRDefault="00567E31" w:rsidP="005466A5">
      <w:pPr>
        <w:pStyle w:val="1"/>
        <w:tabs>
          <w:tab w:val="left" w:pos="2198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Россия в системе международных отношений. Политика на Дальнем Востоке. Русско-японская война 1904-1905 гг. Оборона Порт-Артура. Цусимское сражение.</w:t>
      </w:r>
    </w:p>
    <w:p w:rsidR="00567E31" w:rsidRPr="00227D13" w:rsidRDefault="00567E31" w:rsidP="005466A5">
      <w:pPr>
        <w:pStyle w:val="1"/>
        <w:tabs>
          <w:tab w:val="left" w:pos="2198"/>
        </w:tabs>
        <w:spacing w:line="377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Первая российская революция 1905-1907 гг. Начало парламентаризма в России.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Предпосылки Первой российской революции. Формы социальных протестов. Политический терроризм.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«Кровавое воскресенье» 9 января 1905 г. Выступления рабочих, крестьян, средних городских слоев, солдат и матросов. Всероссийская октябрьская политическая стачка. Манифест 17 октября 1905 г. Формирование многопартийности. Политические партии, массовые движения и их лидеры. Советы и профсоюзы. Декабрьское 1905 г. вооруженное восстание в Москве. Особенности революционных выступлений в 1906-1907 гг.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Избирательный закон 11 декабря 1905 г. Избирательная кампания в I Государственную думу. Основные государственные законы 23 апреля 1906 г. Деятельность I и II Государственной думы.</w:t>
      </w:r>
    </w:p>
    <w:p w:rsidR="00567E31" w:rsidRPr="00227D13" w:rsidRDefault="00567E31" w:rsidP="005466A5">
      <w:pPr>
        <w:pStyle w:val="1"/>
        <w:tabs>
          <w:tab w:val="left" w:pos="2198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Общество и власть после революции. Уроки революции: политическая стабилизация и социальные преобразования. П.А. Столыпин: программа системных реформ, масштаб и результаты. Нарастание социальных противоречий. III и IV Государственная дума. Идейно-политический спектр.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Обострение международной обстановки. Блоковая система и участие в ней России.</w:t>
      </w:r>
    </w:p>
    <w:p w:rsidR="00567E31" w:rsidRPr="00227D13" w:rsidRDefault="00567E31" w:rsidP="005466A5">
      <w:pPr>
        <w:pStyle w:val="1"/>
        <w:tabs>
          <w:tab w:val="left" w:pos="2198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Серебряный век российской культуры. Новые явления в художественной литературе и искусстве. Мировоззренческие ценности и стиль жизни. Литература начала XX в. Живопись.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«Мир искусства». Архитектура. Скульптура. Драматический театр: традиции и новаторство. Музыка. «Русские сезоны» в Париже. Зарождение российского кинематографа.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Развитие народного просвещения. Открытия российских ученых. Достижения в науке и технике. Развитие русской философской школы.</w:t>
      </w:r>
    </w:p>
    <w:p w:rsidR="00567E31" w:rsidRPr="00227D13" w:rsidRDefault="00567E31" w:rsidP="005466A5">
      <w:pPr>
        <w:pStyle w:val="1"/>
        <w:tabs>
          <w:tab w:val="left" w:pos="1382"/>
        </w:tabs>
        <w:spacing w:line="382" w:lineRule="auto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Планируемые результаты освоения программы по истории на уровне основного общего образования.</w:t>
      </w:r>
    </w:p>
    <w:p w:rsidR="00567E31" w:rsidRPr="00227D13" w:rsidRDefault="00567E31" w:rsidP="00567E31">
      <w:pPr>
        <w:pStyle w:val="1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учетом дифференцированного характера требований к планируемым образовательным результатам обучающихся с нарушениями слуха текущая и промежуточная аттестация по учебному предмету «История» проводится с использованием разработанных педагогом контрольно-измерительных материалов. Включение обучающихся с нарушениями слуха во внешние процедуры оценки достижений по предмету проводится только по желанию самих обучающихся и их родителей (законных представителей).</w:t>
      </w:r>
    </w:p>
    <w:p w:rsidR="00567E31" w:rsidRPr="00227D13" w:rsidRDefault="00567E31" w:rsidP="005466A5">
      <w:pPr>
        <w:pStyle w:val="1"/>
        <w:tabs>
          <w:tab w:val="left" w:pos="1614"/>
        </w:tabs>
        <w:spacing w:line="384" w:lineRule="auto"/>
        <w:ind w:left="740" w:firstLine="0"/>
        <w:jc w:val="right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К важнейшим личностным результатам изучения истории относятся: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сфере патриотического воспитания: осознание российской гражданской идентичности в поликультурном и многоконфессиональном обществе, проявление интереса к познанию государственного языка, истории, культуры Российской Федерации, своего края, народов России; ценностное отношение к достижениям своей Родины - России, к науке, искусству, спорту, технологиям, боевым подвигам и трудовым достижениям народа;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сфере гражданского воспитания: осмысление исторической традиции и примеров гражданского служения Отечеству; готовность к выполнению обязанностей гражданина и реализации его прав; уважение прав, свобод и законных интересов других людей; активное участие в жизни семьи, образовательной организации, местного сообщества, родного края, страны; неприятие любых форм экстремизма, дискриминации; неприятие действий, наносящих ущерб социальной и природной среде;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духовно-нравственной сфере: представление о традиционных духовно</w:t>
      </w:r>
      <w:r w:rsidRPr="00227D13">
        <w:rPr>
          <w:sz w:val="24"/>
          <w:szCs w:val="24"/>
        </w:rPr>
        <w:softHyphen/>
        <w:t>нравственных ценностях народов России; ориентация на моральные ценности и нормы современного российского общества в ситуациях нравственного выбора; готовность оценивать свое поведение и поступки, а также поведение и поступки других людей с позиции нравственных и правовых норм с учетом осознания последствий поступков; активное неприятие асоциальных поступков;</w:t>
      </w:r>
    </w:p>
    <w:p w:rsidR="00567E31" w:rsidRPr="00227D13" w:rsidRDefault="00567E31" w:rsidP="00567E31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понимании ценности научного познания: осмысление значения истории как знания о развитии человека и общества, о социальном, культурном и нравственном опыте предшествующих поколений; овладение навыками познания и оценки событий прошлого с позиций историзма; формирование и сохранение интереса к истории как важной составляющей современного общественного сознания;</w:t>
      </w:r>
    </w:p>
    <w:p w:rsidR="00567E31" w:rsidRPr="00227D13" w:rsidRDefault="00567E31" w:rsidP="00567E31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сфере эстетического воспитания: представление о культурном многообразии своей страны и мира; осознание важности культуры как воплощения ценностей общества и средства коммуникации; понимание ценности отечественного и мирового искусства, роли этнических культурных традиций и народного творчества; уважение к культуре своего и других народов;</w:t>
      </w:r>
    </w:p>
    <w:p w:rsidR="00567E31" w:rsidRPr="00227D13" w:rsidRDefault="00567E31" w:rsidP="00567E31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формировании ценностного отношения к жизни и здоровью: осознание ценности жизни и необходимости ее сохранения (в том числе - на основе примеров из истории); представление об идеалах гармоничного физического и духовного развития человека в исторических обществах (в античном мире, эпоху Возрождения) и в современную эпоху;</w:t>
      </w:r>
    </w:p>
    <w:p w:rsidR="00567E31" w:rsidRPr="00227D13" w:rsidRDefault="00567E31" w:rsidP="00567E31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сфере трудового воспитания: понимание на основе знания истории значения трудовой деятельности людей как источника развития человека и общества; представление о разнообразии существовавших в прошлом и современных профессий; уважение к труду и результатам трудовой деятельности человека; определение сферы профессионально-ориентированных интересов, построение индивидуальной траектории образования и жизненных планов (при учете возможностей и ограничений, обусловленных состоянием здоровья);</w:t>
      </w:r>
    </w:p>
    <w:p w:rsidR="00567E31" w:rsidRPr="00227D13" w:rsidRDefault="00567E31" w:rsidP="00567E31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сфере экологического воспитания: осмысление исторического опыта взаимодействия людей с природной средой; осознание глобального характера экологических проблем современного мира и необходимости защиты окружающей среды; активное неприятие действий, приносящих вред окружающей среде; готовность к участию в практической деятельности экологической направленности;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сфере адаптации к меняющимся условиям социальной и природной среды: представления об изменениях природной и социальной среды в истории, об опыте адаптации людей к новым жизненным условиям, о значении совместной деятельности для конструктивного ответа на природные и социальные вызовы;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социально-личностном развитии: способность к практической реализации прав, закрепленных в нормативных документах по отношению к лицам с ограниченными возможностями здоровья и инвалидностью, в том числе с нарушениями слуха.</w:t>
      </w:r>
    </w:p>
    <w:p w:rsidR="00567E31" w:rsidRPr="00227D13" w:rsidRDefault="00567E31" w:rsidP="005466A5">
      <w:pPr>
        <w:pStyle w:val="1"/>
        <w:tabs>
          <w:tab w:val="left" w:pos="1704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 результате изучения истории на уровне основного общего образования у обучающегося с нарушенным слухом будут сформированы познавательные УУД, коммуникативные УУД, регулятивные УУД, совместная деятельность.</w:t>
      </w:r>
    </w:p>
    <w:p w:rsidR="00567E31" w:rsidRPr="00227D13" w:rsidRDefault="00567E31" w:rsidP="005466A5">
      <w:pPr>
        <w:pStyle w:val="1"/>
        <w:tabs>
          <w:tab w:val="left" w:pos="1877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 обучающегося с нарушенным слухом будут сформированы следующие базовые логические действия как часть познавательных УУД: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систематизировать и обобщать исторические факты (в форме таблиц, схем);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выявлять характерные признаки исторических явлений;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раскрывать причинно-следственные связи событий;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сравнивать события, ситуации, выявляя (в том числе с помощью педагогического работника или других участников образовательно-коррекционного процесса) общие черты и различия; с использованием визуальных опор формулировать и обосновывать выводы.</w:t>
      </w:r>
    </w:p>
    <w:p w:rsidR="00567E31" w:rsidRPr="00227D13" w:rsidRDefault="00567E31" w:rsidP="005466A5">
      <w:pPr>
        <w:pStyle w:val="1"/>
        <w:tabs>
          <w:tab w:val="left" w:pos="1877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 обучающегося с нарушенным слухом будут сформированы следующие базовые исследовательские действия как часть познавательных УУД: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определять познавательную задачу;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намечать путь ее решения и осуществлять подбор исторического материала, объекта;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систематизировать и анализировать исторические факты, осуществлять реконструкцию исторических событий;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соотносить полученный результат с имеющимся знанием;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определять (в том числе с помощью педагогического работника или других участников образовательно-коррекционного процесса) новизну и обоснованность полученного результата;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представлять результаты своей деятельности в различных формах (сообщение, эссе, презентация, реферат, учебный проект и другие).</w:t>
      </w:r>
    </w:p>
    <w:p w:rsidR="00567E31" w:rsidRPr="00227D13" w:rsidRDefault="00567E31" w:rsidP="005466A5">
      <w:pPr>
        <w:pStyle w:val="1"/>
        <w:tabs>
          <w:tab w:val="left" w:pos="1877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 обучающегося с нарушенным слухом будут сформированы умения работать с информацией как часть познавательных УУД: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осуществлять анализ учебной и внеучебной исторической информации (учебник, тексты исторических источников, научно-популярная литература, интернет-ресурсы и другие) - извлекать информацию из источника;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различать виды источников исторической информации;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высказывать суждение о достоверности и значении информации источника (по критериям, предложенным педагогом или сформулированным самостоятельно).</w:t>
      </w:r>
    </w:p>
    <w:p w:rsidR="00567E31" w:rsidRPr="00227D13" w:rsidRDefault="00567E31" w:rsidP="005466A5">
      <w:pPr>
        <w:pStyle w:val="1"/>
        <w:tabs>
          <w:tab w:val="left" w:pos="1877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 обучающегося с нарушенным слухом будут сформированы умения общения как часть коммуникативных УУД: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представлять особенности взаимодействия людей в исторических обществах и современном мире;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участвовать в обсуждении событий и личностей прошлого, раскрывать различие и сходство высказываемых оценок;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выражать и аргументировать свою точку зрения: устно (устно-дактильно), письменно;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публично представлять результаты выполненного исследования, проекта;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осваивать и применять правила межкультурного взаимодействия в школе и социальном окружении.</w:t>
      </w:r>
    </w:p>
    <w:p w:rsidR="00567E31" w:rsidRPr="00227D13" w:rsidRDefault="00567E31" w:rsidP="005466A5">
      <w:pPr>
        <w:pStyle w:val="1"/>
        <w:tabs>
          <w:tab w:val="left" w:pos="1877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 обучающегося с нарушенным слухом будут сформированы умения совместной деятельности: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осознавать на основе исторических примеров значение совместной работы как эффективного средства достижения поставленных целей;</w:t>
      </w:r>
    </w:p>
    <w:p w:rsidR="00567E31" w:rsidRPr="00227D13" w:rsidRDefault="00567E31" w:rsidP="00567E31">
      <w:pPr>
        <w:pStyle w:val="1"/>
        <w:spacing w:line="377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планировать и осуществлять совместную работу, коллективные учебные проекты по истории, в том числе - на региональном материале;</w:t>
      </w:r>
    </w:p>
    <w:p w:rsidR="00567E31" w:rsidRPr="00227D13" w:rsidRDefault="00567E31" w:rsidP="00567E31">
      <w:pPr>
        <w:pStyle w:val="1"/>
        <w:spacing w:line="377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определять свое участие в общей работе и координировать свои действия с другими членами команды.</w:t>
      </w:r>
    </w:p>
    <w:p w:rsidR="00567E31" w:rsidRPr="00227D13" w:rsidRDefault="00567E31" w:rsidP="005466A5">
      <w:pPr>
        <w:pStyle w:val="1"/>
        <w:tabs>
          <w:tab w:val="left" w:pos="1877"/>
        </w:tabs>
        <w:spacing w:line="379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 обучающегося с нарушенным слухом будут сформированы умения в части регулятивных УУД:</w:t>
      </w:r>
    </w:p>
    <w:p w:rsidR="00567E31" w:rsidRPr="00227D13" w:rsidRDefault="00567E31" w:rsidP="00567E31">
      <w:pPr>
        <w:pStyle w:val="1"/>
        <w:spacing w:line="379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владеть приемами самоорганизации своей учебной и общественной работы (выявление проблемы, требующей решения; составление плана действий и определение способа решения);</w:t>
      </w:r>
    </w:p>
    <w:p w:rsidR="00567E31" w:rsidRPr="00227D13" w:rsidRDefault="00567E31" w:rsidP="00567E31">
      <w:pPr>
        <w:pStyle w:val="1"/>
        <w:spacing w:line="379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владеть приемами самоконтроля - осуществление самоконтроля, рефлексии и самооценки полученных результатов;</w:t>
      </w:r>
    </w:p>
    <w:p w:rsidR="00567E31" w:rsidRPr="00227D13" w:rsidRDefault="00567E31" w:rsidP="00567E31">
      <w:pPr>
        <w:pStyle w:val="1"/>
        <w:spacing w:line="379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вносить коррективы в свою работу с учетом установленных ошибок, возникших трудностей.</w:t>
      </w:r>
    </w:p>
    <w:p w:rsidR="00567E31" w:rsidRPr="00227D13" w:rsidRDefault="00567E31" w:rsidP="005466A5">
      <w:pPr>
        <w:pStyle w:val="1"/>
        <w:tabs>
          <w:tab w:val="left" w:pos="1877"/>
        </w:tabs>
        <w:spacing w:line="379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 обучающегося с нарушенным слухом будут сформированы умения в сфере эмоционального интеллекта, понимания себя и других:</w:t>
      </w:r>
    </w:p>
    <w:p w:rsidR="00567E31" w:rsidRPr="00227D13" w:rsidRDefault="00567E31" w:rsidP="00567E31">
      <w:pPr>
        <w:pStyle w:val="1"/>
        <w:spacing w:line="379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выявлять на примерах исторических ситуаций роль эмоций в отношениях между людьми;</w:t>
      </w:r>
    </w:p>
    <w:p w:rsidR="00567E31" w:rsidRPr="00227D13" w:rsidRDefault="00567E31" w:rsidP="00567E31">
      <w:pPr>
        <w:pStyle w:val="1"/>
        <w:spacing w:line="379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ставить себя на место другого человека, понимать мотивы действий другого (в исторических ситуациях и окружающей действительности);</w:t>
      </w:r>
    </w:p>
    <w:p w:rsidR="00567E31" w:rsidRPr="00227D13" w:rsidRDefault="00567E31" w:rsidP="00567E31">
      <w:pPr>
        <w:pStyle w:val="1"/>
        <w:spacing w:line="379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регулировать способ выражения своих эмоций с учетом позиций и мнений других участников общения.</w:t>
      </w:r>
    </w:p>
    <w:p w:rsidR="00567E31" w:rsidRPr="00227D13" w:rsidRDefault="00567E31" w:rsidP="005466A5">
      <w:pPr>
        <w:pStyle w:val="1"/>
        <w:tabs>
          <w:tab w:val="left" w:pos="1596"/>
        </w:tabs>
        <w:spacing w:line="379" w:lineRule="auto"/>
        <w:ind w:left="74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Предметные результаты освоения программы по истории на уровне основного общего образования должны обеспечивать:</w:t>
      </w:r>
    </w:p>
    <w:p w:rsidR="00567E31" w:rsidRPr="00227D13" w:rsidRDefault="00567E31" w:rsidP="00567E31">
      <w:pPr>
        <w:pStyle w:val="1"/>
        <w:spacing w:line="379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определять последовательность событий, явлений, процессов; соотносить события истории разных стран и народов с историческими периодами, событиями региональной и мировой истории, события истории родного края в контексте истории России, определять современников исторических событий, явлений, процессов;</w:t>
      </w:r>
    </w:p>
    <w:p w:rsidR="00567E31" w:rsidRPr="00227D13" w:rsidRDefault="00567E31" w:rsidP="00567E31">
      <w:pPr>
        <w:pStyle w:val="1"/>
        <w:spacing w:line="37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выявлять особенности развития культуры, быта и нравов народов в различные исторические эпохи;</w:t>
      </w:r>
    </w:p>
    <w:p w:rsidR="00567E31" w:rsidRPr="00227D13" w:rsidRDefault="00567E31" w:rsidP="00567E31">
      <w:pPr>
        <w:pStyle w:val="1"/>
        <w:spacing w:line="360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овладение историческими понятиями и их использование для решения учебных и практических задач;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рассказывать на основе самостоятельно составленного плана об исторических событиях, явлениях, процессах истории родного края, истории России и мировой истории и их участниках, демонстрируя понимание исторических явлений, процессов и знание необходимых фактов, дат, исторических понятий;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выявлять существенные черты и характерные признаки исторических событий, явлений, процессов;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устанавливать причинно-следственные, пространственные, временные связи исторических событий, явлений, процессов изучаемого периода;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сравнивать исторические события, явления, процессы в различные исторические эпохи;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определять и аргументировать собственную или предложенную точку зрения с использованием фактического материала, в том числе используя источники разных типов;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различать основные типы исторических источников: письменные, вещественные, аудиовизуальные;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находить и критически анализировать для решения познавательной задачи исторические источники разных типов (в том числе по истории родного края), оценивать их полноту и достоверность, соотносить с историческим периодом; соотносить извлеченную информацию с информацией из других источников при изучении исторических событий, явлений, процессов; привлекать контекстную информацию при работе с историческими источниками;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читать и анализировать историческую карту (схему); характеризовать на основе исторической карты (схемы) исторические события, явления, процессы; с помощью педагогического работника или других участников образовательно</w:t>
      </w:r>
      <w:r w:rsidRPr="00227D13">
        <w:rPr>
          <w:sz w:val="24"/>
          <w:szCs w:val="24"/>
        </w:rPr>
        <w:softHyphen/>
        <w:t>коррекционного процесса сопоставлять информацию, представленную на исторической карте (схеме), с информацией из других источников;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анализировать текстовые, визуальные источники исторической информации, представлять историческую информацию в виде таблиц, схем, диаграмм;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осуществлять и верифицировать подлинность с соблюдением правил информационной безопасности поиск исторической информации в справочной литературе, информационно-телекоммуникационной сети «Интернет» для решения познавательных задач; оценивать полноту и достоверность информации; самостоятельно либо с помощью педагогического работника или других участников образовательно-коррекционного процесса;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приобретение (с учетом рече-коммуникативных возможностей) опыта взаимодействия с людьми другой культуры, национальной и религиозной принадлежности на основе национальных ценностей современного российского общества: гуманистических и демократических ценностей, идеи мира и взаимопонимания между народами, людьми разных культур, уважения к историческому наследию народов России.</w:t>
      </w:r>
    </w:p>
    <w:p w:rsidR="00567E31" w:rsidRPr="00227D13" w:rsidRDefault="00567E31" w:rsidP="005466A5">
      <w:pPr>
        <w:pStyle w:val="1"/>
        <w:tabs>
          <w:tab w:val="left" w:pos="1585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Положения ФГОС ООО развернуты и структурированы в программе по истории в виде планируемых результатов, относящихся к ключевым компонентам познавательной деятельности обучающихся при изучении истории, от работы с хронологией и историческими фактами до применения знаний в общении, социальной практике.</w:t>
      </w:r>
    </w:p>
    <w:p w:rsidR="00567E31" w:rsidRPr="00227D13" w:rsidRDefault="00567E31" w:rsidP="005466A5">
      <w:pPr>
        <w:pStyle w:val="1"/>
        <w:tabs>
          <w:tab w:val="left" w:pos="1853"/>
        </w:tabs>
        <w:spacing w:line="384" w:lineRule="auto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Предметные результаты изучения учебного предмета «История» включают: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целостные представления об историческом пути человечества, разных народов и государств; о преемственности исторических эпох; о месте и роли России в мировой истории;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базовые знания об основных этапах и ключевых событиях отечественной и всемирной истории;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современности;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работать с основными видами современных источников исторической информации (учебник, научно-популярная литература, ресурсы информационно</w:t>
      </w:r>
      <w:r w:rsidRPr="00227D13">
        <w:rPr>
          <w:sz w:val="24"/>
          <w:szCs w:val="24"/>
        </w:rPr>
        <w:softHyphen/>
        <w:t>телекоммуникационной сети «Интернет» и другие), оценивая (самостоятельно либо с помощью педагогического работника или других участников образовательно</w:t>
      </w:r>
      <w:r w:rsidRPr="00227D13">
        <w:rPr>
          <w:sz w:val="24"/>
          <w:szCs w:val="24"/>
        </w:rPr>
        <w:softHyphen/>
        <w:t>коррекционного процесса) их информационные особенности и достоверность с применением метапредметного подхода;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умение работать историческими (аутентичными) письменными, изобразительными и вещественными источниками - извлекать, анализировать, систематизировать и интерпретировать содержащуюся в них информацию, определять информационную ценность и значимость источника (с помощью педагогического работника или других участников образовательно-коррекционного процесса);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способность представлять описание (устно, устно-дактильно или письменно) событий, явлений, процессов истории родного края, истории России и мировой истории и их участников, основанное на знании исторических фактов, дат, понятий;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владение приемами оценки значения исторических событий и деятельности исторических личностей в отечественной и всемирной истории;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способность применять (с учетом рече-коммуникативных возможностей) исторические знания как основу диалога в поликультурной среде, взаимодействовать с людьми другой культуры, национальной и религиозной принадлежности на основе ценностей современного российского общества;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осознание необходимости сохранения исторических и культурных памятников своей страны и мира.</w:t>
      </w:r>
    </w:p>
    <w:p w:rsidR="00567E31" w:rsidRPr="00227D13" w:rsidRDefault="00567E31" w:rsidP="005466A5">
      <w:pPr>
        <w:pStyle w:val="1"/>
        <w:tabs>
          <w:tab w:val="left" w:pos="1589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Требования к предметным результатам освоения учебного предмета «История» определяются с учетом психофизических особенностей, рече</w:t>
      </w:r>
      <w:r w:rsidRPr="00227D13">
        <w:rPr>
          <w:sz w:val="24"/>
          <w:szCs w:val="24"/>
        </w:rPr>
        <w:softHyphen/>
        <w:t>коммуникативных возможностей обучающихся с нарушениями слуха. Предметные результаты изучения истории носят комплексный характер, в них органично сочетаются познавательно-исторические, мировоззренческие и метапредметные компоненты.</w:t>
      </w:r>
    </w:p>
    <w:p w:rsidR="00567E31" w:rsidRPr="00227D13" w:rsidRDefault="00567E31" w:rsidP="005466A5">
      <w:pPr>
        <w:pStyle w:val="1"/>
        <w:tabs>
          <w:tab w:val="left" w:pos="1570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Предметные результаты изучения истории проявляются в освоенных обучающимися знаниях и видах деятельности. Они представлены в следующих основных группах: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знание хронологии, работа с хронологией: указывать хронологические рамки и периоды ключевых процессов, даты важнейших событий отечественной и всеобщей истории, соотносить год с веком, устанавливать последовательность и длительность исторических событий;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знание исторических фактов, работа с фактами: характеризовать (называть) место, обстоятельства, участников, результаты важнейших исторических событий; группировать (классифицировать) факты по различным признакам;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работа с исторической картой (картами, размещенными в учебниках, атласах, на электронных носителях и других): читать историческую карту с использованием легенды, находить и показывать на исторической карте территории государств, маршруты передвижений значительных групп людей, места значительных событий и другие;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работа с историческими источниками (фрагментами аутентичных источников): проводить поиск необходимой информации в одном или нескольких источниках (материальных, письменных, визуальных и другие); с помощью педагогического работника или других участников образовательно-коррекционного процесса сравнивать данные разных источников, выявлять их сходство и различия, высказывать суждение об информационной (художественной) ценности источника;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описание (реконструкция): рассказывать (устно, устно-дактильно или письменно) об исторических событиях, их участниках; характеризовать условия и образ жизни, занятия людей в различные исторические эпохи, составлять описание исторических объектов, памятников на основе текста и иллюстраций учебника, дополнительной литературы, макетов и другое;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анализ, объяснение: различать факт (событие) и его описание (факт источника, факт историка), соотносить единичные исторические факты и общие явления; называть характерные, существенные признаки исторических событий и явлений; на основе текста и (или) иллюстраций раскрывать смысл, значение важнейших исторических понятий; сравнивать исторические события, явления, определять в них общее и различия; излагать суждения о причинах и следствиях исторических событий;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работа с версиями, оценками: приводить оценки исторических событий и личностей, изложенные в учебной литературе, объяснять, какие факты, аргументы лежат в основе отдельных точек зрения; определять и объяснять (аргументировать) свое отношение и оценку наиболее значительных событий и личностей в истории; составлять характеристику исторической личности (по предложенному или самостоятельно составленному плану);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применение исторических знаний и умений: опираться на исторические знания при выяснении причин и сущности, а также оценке современных событий, использовать знания об истории и культуре своего и других народов как основу диалога в поликулыурной среде, способствовать сохранению памятников истории и культуры.</w:t>
      </w:r>
    </w:p>
    <w:p w:rsidR="00567E31" w:rsidRPr="00227D13" w:rsidRDefault="00567E31" w:rsidP="005466A5">
      <w:pPr>
        <w:pStyle w:val="1"/>
        <w:tabs>
          <w:tab w:val="left" w:pos="1585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Перечень предметных результатов по истории служит ориентиром для планирования и организации познавательной деятельности обучающихся при изучении истории (в том числе - разработки системы познавательных задач), при измерении и оценке достигнутых обучающимися результатов.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Предметные результаты изучения истории в 5-10 классах представлены в виде общего перечня для курсов отечественной, всеобщей истории и истории родного края, что должно способствовать углублению содержательных связей трех курсов, выстраиванию единой линии развития познавательной деятельности обучающихся.</w:t>
      </w:r>
    </w:p>
    <w:p w:rsidR="00567E31" w:rsidRPr="00227D13" w:rsidRDefault="00567E31" w:rsidP="00567E31">
      <w:pPr>
        <w:pStyle w:val="1"/>
        <w:spacing w:line="382" w:lineRule="auto"/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Предметные результаты формируются в работе с комплексом учебных пособий - учебниками, настенными и электронными картами и атласами, хрестоматиями.</w:t>
      </w:r>
    </w:p>
    <w:p w:rsidR="00567E31" w:rsidRPr="00227D13" w:rsidRDefault="00567E31" w:rsidP="005466A5">
      <w:pPr>
        <w:pStyle w:val="1"/>
        <w:tabs>
          <w:tab w:val="left" w:pos="1654"/>
        </w:tabs>
        <w:spacing w:line="382" w:lineRule="auto"/>
        <w:ind w:left="72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Предметные результаты изучения истории в 6 классе.</w:t>
      </w:r>
    </w:p>
    <w:p w:rsidR="00567E31" w:rsidRPr="00227D13" w:rsidRDefault="00567E31" w:rsidP="005466A5">
      <w:pPr>
        <w:pStyle w:val="1"/>
        <w:tabs>
          <w:tab w:val="left" w:pos="1866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Знание хронологии, работа с хронологией:</w:t>
      </w:r>
    </w:p>
    <w:p w:rsidR="00567E31" w:rsidRPr="00227D13" w:rsidRDefault="00567E31" w:rsidP="00567E31">
      <w:pPr>
        <w:pStyle w:val="1"/>
        <w:spacing w:line="377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называть даты важнейших событий Средневековья, определять их принадлежность к веку, историческому периоду;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называть этапы отечественной и всеобщей истории Средних веков, их хронологические рамки (периоды Средневековья, этапы становления и развития Русского государства);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устанавливать длительность и синхронность событий истории Руси и всеобщей истории; устанавливать синхронность событий истории региона в контексте истории России;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устанавливать связь между историей памятника и историей края с использованием визуальных опор сообщать о памятниках истории и культуры;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иметь представление о нравственном и научном смысле краеведческой работы.</w:t>
      </w:r>
    </w:p>
    <w:p w:rsidR="00567E31" w:rsidRPr="00227D13" w:rsidRDefault="00567E31" w:rsidP="005466A5">
      <w:pPr>
        <w:pStyle w:val="1"/>
        <w:tabs>
          <w:tab w:val="left" w:pos="1849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Знание исторических фактов, работа с фактами: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указывать (называть) место, обстоятельства, участников, результаты важнейших событий отечественной и всеобщей истории, истории края эпохи Средневековья;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группировать, систематизировать факты по заданному признаку (составление систематических таблиц).</w:t>
      </w:r>
    </w:p>
    <w:p w:rsidR="00567E31" w:rsidRPr="00227D13" w:rsidRDefault="00567E31" w:rsidP="005466A5">
      <w:pPr>
        <w:pStyle w:val="1"/>
        <w:tabs>
          <w:tab w:val="left" w:pos="1849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Работа с исторической картой: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находить и показывать на карте исторические объекты, используя легенду карты; давать словесное описание их местоположения;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извлекать из карты информацию о территории, экономических и культурных центрах Руси и других государств в Средние века, направлениях крупнейших передвижений людей - походов, завоеваний, колонизаций, ключевых событиях средневековой истории.</w:t>
      </w:r>
    </w:p>
    <w:p w:rsidR="00567E31" w:rsidRPr="00227D13" w:rsidRDefault="00567E31" w:rsidP="005466A5">
      <w:pPr>
        <w:pStyle w:val="1"/>
        <w:tabs>
          <w:tab w:val="left" w:pos="1854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Работа с историческими источниками: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различать основные виды письменных источников Средневековья (летописи, хроники, законодательные акты, духовная литература, источники личного происхождения);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сообщать об авторстве, времени, месте создания источника;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помощью педагогического работника или других участников образовательно</w:t>
      </w:r>
      <w:r w:rsidRPr="00227D13">
        <w:rPr>
          <w:sz w:val="24"/>
          <w:szCs w:val="24"/>
        </w:rPr>
        <w:softHyphen/>
        <w:t>коррекционного процесса выделять в тексте письменного источника исторические описания (хода событий, действий людей) и объяснения (причин, сущности, последствий исторических событий);</w:t>
      </w:r>
    </w:p>
    <w:p w:rsidR="00567E31" w:rsidRPr="00227D13" w:rsidRDefault="00567E31" w:rsidP="00567E31">
      <w:pPr>
        <w:pStyle w:val="1"/>
        <w:spacing w:line="37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находить в визуальном источнике и вещественном памятнике ключевые символы, образы;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выявлять позицию автора письменного и визуального исторического источника.</w:t>
      </w:r>
    </w:p>
    <w:p w:rsidR="00567E31" w:rsidRPr="00227D13" w:rsidRDefault="00567E31" w:rsidP="005466A5">
      <w:pPr>
        <w:pStyle w:val="1"/>
        <w:tabs>
          <w:tab w:val="left" w:pos="1831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Историческое описание (реконструкция):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рассказывать (с использованием визуальных опор в виде текста и (или) иллюстраций) о ключевых событиях отечественной и всеобщей истории, истории края в эпоху Средневековья, их участниках;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составлять (с использованием визуальных опор в виде текста и (или) иллюстраций) краткую характеристику (исторический портрет) известных деятелей отечественной и всеобщей истории средневековой эпохи (известные биографические сведения, личные качества, основные деяния);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рассказывать (с использованием визуальных опор в виде текста и (или) иллюстраций) об образе жизни различных групп населения в средневековых обществах на Руси и в других странах;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представлять по предложенному плану описание памятников материальной и художественной культуры изучаемой эпохи.</w:t>
      </w:r>
    </w:p>
    <w:p w:rsidR="00567E31" w:rsidRPr="00227D13" w:rsidRDefault="00567E31" w:rsidP="005466A5">
      <w:pPr>
        <w:pStyle w:val="1"/>
        <w:tabs>
          <w:tab w:val="left" w:pos="1836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Анализ, объяснение исторических событий, явлений: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раскрывать по предложенному плану существенные черты экономических и социальных отношений и политического строя на Руси и в других государствах, ценностей, господствовавших в средневековых обществах, представлений средневекового человека о мире;</w:t>
      </w:r>
    </w:p>
    <w:p w:rsidR="00567E31" w:rsidRPr="00227D13" w:rsidRDefault="00567E31" w:rsidP="00567E31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объяснять причины и следствия важнейших событий отечественной и всеобщей истории эпохи Средневековья (находить в учебнике и излагать суждения о причинах и следствиях исторических событий, соотносить объяснение причин и следствий событий, представленное в нескольких текстах);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проводить синхронизацию и сопоставление однотипных событий и процессов отечественной и всеобщей истории (по предложенному плану), выделять черты сходства и различия.</w:t>
      </w:r>
    </w:p>
    <w:p w:rsidR="00567E31" w:rsidRPr="00227D13" w:rsidRDefault="00567E31" w:rsidP="005466A5">
      <w:pPr>
        <w:pStyle w:val="1"/>
        <w:tabs>
          <w:tab w:val="left" w:pos="1847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излагать оценки событий и личностей эпохи Средневековья, приводимые в учебной и научно-популярной литературе, объяснять, на каких фактах они основаны;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высказывать отношение к поступкам и качествам людей средневековой эпохи с учетом исторического контекста и восприятия современного человека.</w:t>
      </w:r>
    </w:p>
    <w:p w:rsidR="00567E31" w:rsidRPr="00227D13" w:rsidRDefault="00567E31" w:rsidP="005466A5">
      <w:pPr>
        <w:pStyle w:val="1"/>
        <w:tabs>
          <w:tab w:val="left" w:pos="1857"/>
        </w:tabs>
        <w:ind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Применение исторических знаний: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объяснять значение памятников истории и культуры Руси и других стран эпохи Средневековья, необходимость сохранения их в современном мире;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выполнять учебные проекты по истории Средних веков (в том числе на региональном материале).</w:t>
      </w:r>
    </w:p>
    <w:p w:rsidR="00567E31" w:rsidRPr="00227D13" w:rsidRDefault="00567E31" w:rsidP="005466A5">
      <w:pPr>
        <w:pStyle w:val="1"/>
        <w:tabs>
          <w:tab w:val="left" w:pos="1794"/>
        </w:tabs>
        <w:ind w:left="72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Предметные результаты изучения истории в 7 классе.</w:t>
      </w:r>
    </w:p>
    <w:p w:rsidR="00567E31" w:rsidRPr="00227D13" w:rsidRDefault="00567E31" w:rsidP="005466A5">
      <w:pPr>
        <w:pStyle w:val="1"/>
        <w:tabs>
          <w:tab w:val="left" w:pos="1996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Знание хронологии, работа с хронологией: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называть этапы отечественной и всеобщей истории, истории края Нового времени, их хронологические рамки;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локализовать во времени ключевые события отечественной и всеобщей истории </w:t>
      </w:r>
      <w:r w:rsidRPr="00227D13">
        <w:rPr>
          <w:sz w:val="24"/>
          <w:szCs w:val="24"/>
          <w:lang w:val="en-US" w:bidi="en-US"/>
        </w:rPr>
        <w:t>XVI</w:t>
      </w:r>
      <w:r w:rsidRPr="00227D13">
        <w:rPr>
          <w:sz w:val="24"/>
          <w:szCs w:val="24"/>
          <w:lang w:bidi="en-US"/>
        </w:rPr>
        <w:t>-</w:t>
      </w:r>
      <w:r w:rsidRPr="00227D13">
        <w:rPr>
          <w:sz w:val="24"/>
          <w:szCs w:val="24"/>
          <w:lang w:val="en-US" w:bidi="en-US"/>
        </w:rPr>
        <w:t>XVII</w:t>
      </w:r>
      <w:r w:rsidRPr="00227D13">
        <w:rPr>
          <w:sz w:val="24"/>
          <w:szCs w:val="24"/>
          <w:lang w:bidi="en-US"/>
        </w:rPr>
        <w:t xml:space="preserve"> </w:t>
      </w:r>
      <w:r w:rsidRPr="00227D13">
        <w:rPr>
          <w:sz w:val="24"/>
          <w:szCs w:val="24"/>
        </w:rPr>
        <w:t>вв., истории края, определять их принадлежность к части века (половина, треть, четверть);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называть основные этапы истории края в контексте истории России;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устанавливать синхронность событий отечественной и всеобщей истории, истории края </w:t>
      </w:r>
      <w:r w:rsidRPr="00227D13">
        <w:rPr>
          <w:sz w:val="24"/>
          <w:szCs w:val="24"/>
          <w:lang w:val="en-US" w:bidi="en-US"/>
        </w:rPr>
        <w:t>XVI</w:t>
      </w:r>
      <w:r w:rsidRPr="00227D13">
        <w:rPr>
          <w:sz w:val="24"/>
          <w:szCs w:val="24"/>
          <w:lang w:bidi="en-US"/>
        </w:rPr>
        <w:t>-</w:t>
      </w:r>
      <w:r w:rsidRPr="00227D13">
        <w:rPr>
          <w:sz w:val="24"/>
          <w:szCs w:val="24"/>
          <w:lang w:val="en-US" w:bidi="en-US"/>
        </w:rPr>
        <w:t>XVII</w:t>
      </w:r>
      <w:r w:rsidRPr="00227D13">
        <w:rPr>
          <w:sz w:val="24"/>
          <w:szCs w:val="24"/>
          <w:lang w:bidi="en-US"/>
        </w:rPr>
        <w:t xml:space="preserve"> </w:t>
      </w:r>
      <w:r w:rsidRPr="00227D13">
        <w:rPr>
          <w:sz w:val="24"/>
          <w:szCs w:val="24"/>
        </w:rPr>
        <w:t>вв.;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осознавать значение единства Российского государства и непрерывности его исторического развития;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знать и уметь объяснить понятие «Родина»;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осознавать взаимосвязь и различия между концептами «Отечество» и «Родина»;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знать и уметь объяснить суть и значение следующих духовно-нравственных ценностей: жизнь, достоинство, права и свободы человека, патриотизм, гражданственность, служение Отечеству и ответственность за его судьбу, высокие нравственные идеалы, крепкая семья, созидательный труд, приоритет духовного над материальным, гуманизм, милосердие, справедливость, коллективизм, взаимопомощь, историческая память и преемственность поколений, единство народов России;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осознавать духовно-нравственные ценности в качестве базовых общегражданских ценностей российского общества, сообщать об этом;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понимать принципы федеративного устройства России и концепт «полиэтничность»;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называть основные этносы Российской Федерации и регионы, где они традиционно проживают;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понимать значение словосочетаний «многонациональный народ Российской Федерации», «государствообразующий народ», «титульный этнос»;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понимать ценность многообразия культурных укладов народов Российской Федерации;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демонстрировать готовность к сохранению межнационального и межрелигиозного согласия в России.</w:t>
      </w:r>
    </w:p>
    <w:p w:rsidR="00567E31" w:rsidRPr="00227D13" w:rsidRDefault="005466A5" w:rsidP="005466A5">
      <w:pPr>
        <w:pStyle w:val="1"/>
        <w:tabs>
          <w:tab w:val="left" w:pos="1972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  </w:t>
      </w:r>
      <w:r w:rsidR="00567E31" w:rsidRPr="00227D13">
        <w:rPr>
          <w:sz w:val="24"/>
          <w:szCs w:val="24"/>
        </w:rPr>
        <w:t>Знание исторических фактов, работа с фактами:</w:t>
      </w:r>
    </w:p>
    <w:p w:rsidR="00567E31" w:rsidRPr="00227D13" w:rsidRDefault="00567E31" w:rsidP="00567E31">
      <w:pPr>
        <w:pStyle w:val="1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указывать (называть) место, обстоятельства, участников, результаты важнейших событий отечественной и всеобщей истории XVI - XVII вв.;</w:t>
      </w:r>
    </w:p>
    <w:p w:rsidR="00567E31" w:rsidRPr="00227D13" w:rsidRDefault="00567E31" w:rsidP="00567E31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группировать, систематизировать факты по заданному признаку (группировка событий по их принадлежности к историческим процессам, составление таблиц, схем).</w:t>
      </w:r>
    </w:p>
    <w:p w:rsidR="00567E31" w:rsidRPr="00227D13" w:rsidRDefault="00567E31" w:rsidP="005466A5">
      <w:pPr>
        <w:pStyle w:val="1"/>
        <w:tabs>
          <w:tab w:val="left" w:pos="1981"/>
        </w:tabs>
        <w:spacing w:line="389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Работа с исторической картой:</w:t>
      </w:r>
    </w:p>
    <w:p w:rsidR="00567E31" w:rsidRPr="00227D13" w:rsidRDefault="00567E31" w:rsidP="00567E31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использовать историческую карту как источник информации о границах России и других государств, важнейших исторических событиях и процессах отечественной и всеобщей истории </w:t>
      </w:r>
      <w:r w:rsidRPr="00227D13">
        <w:rPr>
          <w:sz w:val="24"/>
          <w:szCs w:val="24"/>
          <w:lang w:val="en-US" w:bidi="en-US"/>
        </w:rPr>
        <w:t>XVI</w:t>
      </w:r>
      <w:r w:rsidRPr="00227D13">
        <w:rPr>
          <w:sz w:val="24"/>
          <w:szCs w:val="24"/>
          <w:lang w:bidi="en-US"/>
        </w:rPr>
        <w:t>-</w:t>
      </w:r>
      <w:r w:rsidRPr="00227D13">
        <w:rPr>
          <w:sz w:val="24"/>
          <w:szCs w:val="24"/>
          <w:lang w:val="en-US" w:bidi="en-US"/>
        </w:rPr>
        <w:t>XVII</w:t>
      </w:r>
      <w:r w:rsidRPr="00227D13">
        <w:rPr>
          <w:sz w:val="24"/>
          <w:szCs w:val="24"/>
          <w:lang w:bidi="en-US"/>
        </w:rPr>
        <w:t xml:space="preserve"> </w:t>
      </w:r>
      <w:r w:rsidRPr="00227D13">
        <w:rPr>
          <w:sz w:val="24"/>
          <w:szCs w:val="24"/>
        </w:rPr>
        <w:t>вв.;</w:t>
      </w:r>
    </w:p>
    <w:p w:rsidR="00567E31" w:rsidRPr="00227D13" w:rsidRDefault="00567E31" w:rsidP="00567E31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устанавливать на основе карты связи между географическим положением страны и особенностями ее экономического, социального и политического развития.</w:t>
      </w:r>
    </w:p>
    <w:p w:rsidR="00567E31" w:rsidRPr="00227D13" w:rsidRDefault="00567E31" w:rsidP="005466A5">
      <w:pPr>
        <w:pStyle w:val="1"/>
        <w:tabs>
          <w:tab w:val="left" w:pos="1986"/>
        </w:tabs>
        <w:spacing w:line="389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Работа с историческими источниками:</w:t>
      </w:r>
    </w:p>
    <w:p w:rsidR="00567E31" w:rsidRPr="00227D13" w:rsidRDefault="00567E31" w:rsidP="00567E31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различать виды письменных исторических источников (официальные, личные, литературные и другие);</w:t>
      </w:r>
    </w:p>
    <w:p w:rsidR="00567E31" w:rsidRPr="00227D13" w:rsidRDefault="00567E31" w:rsidP="00567E31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использованием визуальных опор, включая предложенный план, характеризовать обстоятельства и цель создания источника, раскрывать его информационную ценность;</w:t>
      </w:r>
    </w:p>
    <w:p w:rsidR="00567E31" w:rsidRPr="00227D13" w:rsidRDefault="00567E31" w:rsidP="00567E31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помощью педагогического работника или других участников образовательно</w:t>
      </w:r>
      <w:r w:rsidRPr="00227D13">
        <w:rPr>
          <w:sz w:val="24"/>
          <w:szCs w:val="24"/>
        </w:rPr>
        <w:softHyphen/>
        <w:t>коррекционного процесса проводить поиск информации в тексте письменного источника, визуальных и вещественных памятниках эпохи;</w:t>
      </w:r>
    </w:p>
    <w:p w:rsidR="00567E31" w:rsidRPr="00227D13" w:rsidRDefault="00567E31" w:rsidP="00567E31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самостоятельно либо с помощью педагогического работника или других участников образовательно-коррекционного процесса сопоставлять и систематизировать информацию из нескольких однотипных источников.</w:t>
      </w:r>
    </w:p>
    <w:p w:rsidR="00567E31" w:rsidRPr="00227D13" w:rsidRDefault="00567E31" w:rsidP="005466A5">
      <w:pPr>
        <w:pStyle w:val="1"/>
        <w:tabs>
          <w:tab w:val="left" w:pos="1986"/>
        </w:tabs>
        <w:spacing w:line="389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Историческое описание (реконструкция):</w:t>
      </w:r>
    </w:p>
    <w:p w:rsidR="00567E31" w:rsidRPr="00227D13" w:rsidRDefault="00567E31" w:rsidP="00567E31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сообщать о ключевых событиях отечественной и всеобщей истории </w:t>
      </w:r>
      <w:r w:rsidRPr="00227D13">
        <w:rPr>
          <w:sz w:val="24"/>
          <w:szCs w:val="24"/>
          <w:lang w:val="en-US" w:bidi="en-US"/>
        </w:rPr>
        <w:t>XVI</w:t>
      </w:r>
      <w:r w:rsidRPr="00227D13">
        <w:rPr>
          <w:sz w:val="24"/>
          <w:szCs w:val="24"/>
          <w:lang w:bidi="en-US"/>
        </w:rPr>
        <w:t>-</w:t>
      </w:r>
      <w:r w:rsidRPr="00227D13">
        <w:rPr>
          <w:sz w:val="24"/>
          <w:szCs w:val="24"/>
          <w:lang w:val="en-US" w:bidi="en-US"/>
        </w:rPr>
        <w:t>XVII</w:t>
      </w:r>
      <w:r w:rsidRPr="00227D13">
        <w:rPr>
          <w:sz w:val="24"/>
          <w:szCs w:val="24"/>
          <w:lang w:bidi="en-US"/>
        </w:rPr>
        <w:t xml:space="preserve"> </w:t>
      </w:r>
      <w:r w:rsidRPr="00227D13">
        <w:rPr>
          <w:sz w:val="24"/>
          <w:szCs w:val="24"/>
        </w:rPr>
        <w:t>вв., их участниках;</w:t>
      </w:r>
    </w:p>
    <w:p w:rsidR="00567E31" w:rsidRPr="00227D13" w:rsidRDefault="00567E31" w:rsidP="00567E31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использованием визуальных опор, включая предложенный план, составлять краткую характеристику известных персоналий отечественной и всеобщей истории XVI - XVII вв. (ключевые факты биографии, личные качества, деятельность);</w:t>
      </w:r>
    </w:p>
    <w:p w:rsidR="00567E31" w:rsidRPr="00227D13" w:rsidRDefault="00567E31" w:rsidP="00567E31">
      <w:pPr>
        <w:pStyle w:val="1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использованием визуальных опор, включая предложенный план, рассказывать об образе жизни различных групп населения в России и других странах в раннее Новое время;</w:t>
      </w:r>
    </w:p>
    <w:p w:rsidR="00567E31" w:rsidRPr="00227D13" w:rsidRDefault="00567E31" w:rsidP="00567E31">
      <w:pPr>
        <w:pStyle w:val="1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использованием визуальных опор представлять описание памятников материальной и художественной культуры изучаемой эпохи.</w:t>
      </w:r>
    </w:p>
    <w:p w:rsidR="00567E31" w:rsidRPr="00227D13" w:rsidRDefault="005466A5" w:rsidP="005466A5">
      <w:pPr>
        <w:pStyle w:val="1"/>
        <w:tabs>
          <w:tab w:val="left" w:pos="1928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 </w:t>
      </w:r>
      <w:r w:rsidR="00567E31" w:rsidRPr="00227D13">
        <w:rPr>
          <w:sz w:val="24"/>
          <w:szCs w:val="24"/>
        </w:rPr>
        <w:t>Анализ, объяснение исторических событий, явлений:</w:t>
      </w:r>
    </w:p>
    <w:p w:rsidR="00567E31" w:rsidRPr="00227D13" w:rsidRDefault="00567E31" w:rsidP="00567E31">
      <w:pPr>
        <w:pStyle w:val="1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использованием визуальных опор, включая предложенный план, раскрывать существенные черты экономического, социального и политического развития России и других стран в XVI - XVII вв. европейской реформации, новых веяний в духовной жизни общества, культуре, революций XVI - XVII вв. в европейских странах;</w:t>
      </w:r>
    </w:p>
    <w:p w:rsidR="00567E31" w:rsidRPr="00227D13" w:rsidRDefault="00567E31" w:rsidP="00567E31">
      <w:pPr>
        <w:pStyle w:val="1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567E31" w:rsidRPr="00227D13" w:rsidRDefault="00567E31" w:rsidP="00567E31">
      <w:pPr>
        <w:pStyle w:val="1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сообщать о причинах и следствиях важнейших событий отечественной и всеобщей истории XVI - XVII вв. (выявлять в историческом тексте и излагать суждения о причинах и следствиях событий, систематизировать объяснение причин и следствий событий, представленное в нескольких текстах);</w:t>
      </w:r>
    </w:p>
    <w:p w:rsidR="00567E31" w:rsidRPr="00227D13" w:rsidRDefault="00567E31" w:rsidP="00567E31">
      <w:pPr>
        <w:pStyle w:val="1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помощью педагогического работника или других участников образовательно</w:t>
      </w:r>
      <w:r w:rsidRPr="00227D13">
        <w:rPr>
          <w:sz w:val="24"/>
          <w:szCs w:val="24"/>
        </w:rPr>
        <w:softHyphen/>
        <w:t>коррекционного процесса проводить сопоставление однотипных событий и процессов отечественной и всеобщей истории (раскрывать повторяющиеся черты исторических ситуаций, выделять черты сходства и различия).</w:t>
      </w:r>
    </w:p>
    <w:p w:rsidR="00567E31" w:rsidRPr="00227D13" w:rsidRDefault="00567E31" w:rsidP="005466A5">
      <w:pPr>
        <w:pStyle w:val="1"/>
        <w:tabs>
          <w:tab w:val="left" w:pos="1939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567E31" w:rsidRPr="00227D13" w:rsidRDefault="00567E31" w:rsidP="00567E31">
      <w:pPr>
        <w:pStyle w:val="1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излагать альтернативные оценки событий и личностей отечественной и всеобщей истории XVI - XVII вв., представленные в учебной литературе; объяснять, на чем основываются отдельные мнения;</w:t>
      </w:r>
    </w:p>
    <w:p w:rsidR="00567E31" w:rsidRPr="00227D13" w:rsidRDefault="00567E31" w:rsidP="00567E31">
      <w:pPr>
        <w:pStyle w:val="1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выражать отношение к деятельности исторических личностей XVI - XVII вв. с учетом обстоятельств изучаемой эпохи и в современной шкале ценностей.</w:t>
      </w:r>
    </w:p>
    <w:p w:rsidR="00567E31" w:rsidRPr="00227D13" w:rsidRDefault="005466A5" w:rsidP="005466A5">
      <w:pPr>
        <w:pStyle w:val="1"/>
        <w:tabs>
          <w:tab w:val="left" w:pos="1933"/>
        </w:tabs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</w:t>
      </w:r>
      <w:r w:rsidR="00567E31" w:rsidRPr="00227D13">
        <w:rPr>
          <w:sz w:val="24"/>
          <w:szCs w:val="24"/>
        </w:rPr>
        <w:t>Применение исторических знаний: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раскрывать на примере перехода от средневекового общества к обществу Нового времени, как меняются со сменой исторических эпох представления людей о мире, системы общественных ценностей;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использованием визуальных опор объяснять значение памятников истории и культуры России и других стран XVI - XVII вв. для времени, когда они появились, и для современного общества;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выполнять учебные проекты по отечественной и всеобщей истории XVI - XVII вв. (в том числе на региональном материале).</w:t>
      </w:r>
    </w:p>
    <w:p w:rsidR="00567E31" w:rsidRPr="00227D13" w:rsidRDefault="00567E31" w:rsidP="005466A5">
      <w:pPr>
        <w:pStyle w:val="1"/>
        <w:tabs>
          <w:tab w:val="left" w:pos="1779"/>
        </w:tabs>
        <w:spacing w:line="382" w:lineRule="auto"/>
        <w:ind w:left="72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Предметные результаты изучения истории в 8 классе.</w:t>
      </w:r>
    </w:p>
    <w:p w:rsidR="00567E31" w:rsidRPr="00227D13" w:rsidRDefault="00227D13" w:rsidP="00227D13">
      <w:pPr>
        <w:pStyle w:val="1"/>
        <w:tabs>
          <w:tab w:val="left" w:pos="1986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</w:t>
      </w:r>
      <w:r w:rsidR="00567E31" w:rsidRPr="00227D13">
        <w:rPr>
          <w:sz w:val="24"/>
          <w:szCs w:val="24"/>
        </w:rPr>
        <w:t>Знание хронологии, работа с хронологией: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называть даты важнейших событий отечественной и всеобщей истории XVIII в.; определять их принадлежность к историческому периоду, этапу;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устанавливать синхронность событий отечественной и всеобщей истории XVIII в.</w:t>
      </w:r>
    </w:p>
    <w:p w:rsidR="00567E31" w:rsidRPr="00227D13" w:rsidRDefault="00567E31" w:rsidP="00227D13">
      <w:pPr>
        <w:pStyle w:val="1"/>
        <w:tabs>
          <w:tab w:val="left" w:pos="1990"/>
        </w:tabs>
        <w:spacing w:line="382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Знание исторических фактов, работа с фактами: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указывать (называть) место, обстоятельства, участников, результаты важнейших событий отечественной и всеобщей истории XVIII в.;</w:t>
      </w:r>
    </w:p>
    <w:p w:rsidR="00227D13" w:rsidRPr="00227D13" w:rsidRDefault="00567E31" w:rsidP="00227D13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группировать, систематизировать факты по заданному признаку (по принадлежности к историческим процессам и другим), составлять </w:t>
      </w:r>
      <w:r w:rsidR="00227D13" w:rsidRPr="00227D13">
        <w:rPr>
          <w:sz w:val="24"/>
          <w:szCs w:val="24"/>
        </w:rPr>
        <w:t>систематические таблицы, схемы.</w:t>
      </w:r>
    </w:p>
    <w:p w:rsidR="00567E31" w:rsidRPr="00227D13" w:rsidRDefault="00567E31" w:rsidP="00227D13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Работа с исторической картой: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выявлять и показывать на карте изменения, произошедшие в результате значительных социально-экономических и политических событий и процессов отечественной и всеобщей истории XVIII в.</w:t>
      </w:r>
    </w:p>
    <w:p w:rsidR="00567E31" w:rsidRPr="00227D13" w:rsidRDefault="00567E31" w:rsidP="00227D13">
      <w:pPr>
        <w:pStyle w:val="1"/>
        <w:tabs>
          <w:tab w:val="left" w:pos="1986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Работа с историческими источниками: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различать источники официального и личного происхождения, публицистические произведения (называть их основные виды, информационные особенности);</w:t>
      </w:r>
    </w:p>
    <w:p w:rsidR="00567E31" w:rsidRPr="00227D13" w:rsidRDefault="00567E31" w:rsidP="00567E31">
      <w:pPr>
        <w:pStyle w:val="1"/>
        <w:spacing w:line="377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объяснять назначение исторического источника, сообщать о его информационной ценности;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помощью педагогического работника или других участников образовательно</w:t>
      </w:r>
      <w:r w:rsidRPr="00227D13">
        <w:rPr>
          <w:sz w:val="24"/>
          <w:szCs w:val="24"/>
        </w:rPr>
        <w:softHyphen/>
        <w:t>коррекционного процесса извлекать, сопоставлять и систематизировать информацию о событиях отечественной и всеобщей истории XVIII в. из взаимодополняющих письменных, визуальных и вещественных источников.</w:t>
      </w:r>
    </w:p>
    <w:p w:rsidR="00567E31" w:rsidRPr="00227D13" w:rsidRDefault="00567E31" w:rsidP="00227D13">
      <w:pPr>
        <w:pStyle w:val="1"/>
        <w:tabs>
          <w:tab w:val="left" w:pos="1926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Историческое описание (реконструкция):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рассказывать о ключевых событиях отечественной и всеобщей истории XVIII в., их участниках;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составлять характеристику (исторический портрет) известных деятелей отечественной и всеобщей истории XVIII в. на основе информации учебника и дополнительных материалов;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использованием визуальных опор, включая предложенный план, составлять описание образа жизни различных групп населения в России и других странах в XVIII в.;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использованием визуальных опор, включая предложенный план, представлять описание памятников материальной и художественной культуры изучаемой эпохи (в виде сообщения, аннотации).</w:t>
      </w:r>
    </w:p>
    <w:p w:rsidR="00567E31" w:rsidRPr="00227D13" w:rsidRDefault="00567E31" w:rsidP="00227D13">
      <w:pPr>
        <w:pStyle w:val="1"/>
        <w:tabs>
          <w:tab w:val="left" w:pos="1930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Анализ, объяснение исторических событий, явлений: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использованием визуальных опор, включая предложенный план, раскрывать существенные черты экономического, социального и политического развития России и других стран в XVIII в. изменений, происшедших в XVIII в. в разных сферах жизни российского общества, промышленного переворота в европейских странах, абсолютизма как формы правления, идеологии Просвещения, революций XVIII в., внешней политики Российской империи в системе международных отношений рассматриваемого периода;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567E31" w:rsidRPr="00227D13" w:rsidRDefault="00567E31" w:rsidP="00567E31">
      <w:pPr>
        <w:pStyle w:val="1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объяснять причины и следствия важнейших событий отечественной и всеобщей истории XVIII в. (выявлять в историческом тексте суждения о причинах и следствиях событий, систематизировать объяснение причин и следствий событий, представленное в нескольких текстах);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помощью педагогического работника или других участников образовательно</w:t>
      </w:r>
      <w:r w:rsidRPr="00227D13">
        <w:rPr>
          <w:sz w:val="24"/>
          <w:szCs w:val="24"/>
        </w:rPr>
        <w:softHyphen/>
        <w:t>коррекционного процесса проводить сопоставление однотипных событий и процессов отечественной и всеобщей истории XVIII в. (раскрывать повторяющиеся черты исторических ситуаций, выделять черты сходства и различия).</w:t>
      </w:r>
    </w:p>
    <w:p w:rsidR="00567E31" w:rsidRPr="00227D13" w:rsidRDefault="00567E31" w:rsidP="00227D13">
      <w:pPr>
        <w:pStyle w:val="1"/>
        <w:tabs>
          <w:tab w:val="left" w:pos="1923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помощью педагогического работника или других участников образовательно</w:t>
      </w:r>
      <w:r w:rsidRPr="00227D13">
        <w:rPr>
          <w:sz w:val="24"/>
          <w:szCs w:val="24"/>
        </w:rPr>
        <w:softHyphen/>
        <w:t>коррекционного процесса анализировать высказывания историков по спорным вопросам отечественной и всеобщей истории XVIII в. (выявлять обсуждаемую проблему, мнение автора, приводимые аргументы, оценивать степень их убедительности);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различать в описаниях событий и личностей XVIII в. ценностные категории, значимые для данной эпохи (в том числе для разных социальных слоев), выражать свое отношение к ним.</w:t>
      </w:r>
    </w:p>
    <w:p w:rsidR="00567E31" w:rsidRPr="00227D13" w:rsidRDefault="00227D13" w:rsidP="00227D13">
      <w:pPr>
        <w:pStyle w:val="1"/>
        <w:tabs>
          <w:tab w:val="left" w:pos="1913"/>
        </w:tabs>
        <w:spacing w:line="384" w:lineRule="auto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   </w:t>
      </w:r>
      <w:r w:rsidR="00567E31" w:rsidRPr="00227D13">
        <w:rPr>
          <w:sz w:val="24"/>
          <w:szCs w:val="24"/>
        </w:rPr>
        <w:t>Применение исторических знаний: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 помощью педагогического работника или других участников образовательно- коррекционного процесса раскрывать (объяснять), как сочетались в памятниках культуры России XVIII в. влияния зарубежных цивилизаций и государств, национальные традиции, показывать на примерах;</w:t>
      </w:r>
    </w:p>
    <w:p w:rsidR="00567E31" w:rsidRPr="00227D13" w:rsidRDefault="00567E31" w:rsidP="00567E31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выполнять учебные проекты по отечественной и всеобщей истории XVIII в. (в том числе на региональном материале).</w:t>
      </w:r>
    </w:p>
    <w:p w:rsidR="00567E31" w:rsidRPr="00227D13" w:rsidRDefault="00567E31" w:rsidP="00227D13">
      <w:pPr>
        <w:pStyle w:val="1"/>
        <w:tabs>
          <w:tab w:val="left" w:pos="1751"/>
        </w:tabs>
        <w:spacing w:line="384" w:lineRule="auto"/>
        <w:ind w:left="720" w:firstLine="0"/>
        <w:jc w:val="center"/>
        <w:rPr>
          <w:b/>
          <w:sz w:val="24"/>
          <w:szCs w:val="24"/>
        </w:rPr>
      </w:pPr>
      <w:r w:rsidRPr="00227D13">
        <w:rPr>
          <w:b/>
          <w:sz w:val="24"/>
          <w:szCs w:val="24"/>
        </w:rPr>
        <w:t>Предметные результаты изучения истории в 10 классе.</w:t>
      </w:r>
    </w:p>
    <w:p w:rsidR="00567E31" w:rsidRPr="00227D13" w:rsidRDefault="00567E31" w:rsidP="00227D13">
      <w:pPr>
        <w:pStyle w:val="1"/>
        <w:tabs>
          <w:tab w:val="left" w:pos="1933"/>
        </w:tabs>
        <w:spacing w:line="384" w:lineRule="auto"/>
        <w:ind w:left="70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Знание хронологии, работа с хронологией:</w:t>
      </w:r>
    </w:p>
    <w:p w:rsidR="00567E31" w:rsidRPr="00227D13" w:rsidRDefault="00567E31" w:rsidP="00567E31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называть даты (хронологические границы) важнейших событий и процессов отечественной и всеобщей истории XIX - начала XX в.; выделять этапы (периоды) в развитии ключевых событий и процессов;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выявлять синхронность (асинхронность) исторических процессов отечественной и всеобщей истории XIX - начала XX в.;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определять последовательность событий отечественной и всеобщей истории XIXначала XX в. на основе анализа причинно-следственных связей.</w:t>
      </w:r>
    </w:p>
    <w:p w:rsidR="00567E31" w:rsidRPr="00227D13" w:rsidRDefault="00567E31" w:rsidP="00227D13">
      <w:pPr>
        <w:pStyle w:val="1"/>
        <w:tabs>
          <w:tab w:val="left" w:pos="1992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Знание исторических фактов, работа с фактами: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характеризовать место, обстоятельства, участников, результаты важнейших событий отечественной и всеобщей истории XIX - начала XX в.;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группировать, систематизировать факты по самостоятельно определяемому признаку (хронологии, принадлежности к историческим процессам, типологическим основаниям и другим), составлять систематические таблицы.</w:t>
      </w:r>
    </w:p>
    <w:p w:rsidR="00567E31" w:rsidRPr="00227D13" w:rsidRDefault="00567E31" w:rsidP="00227D13">
      <w:pPr>
        <w:pStyle w:val="1"/>
        <w:tabs>
          <w:tab w:val="left" w:pos="1992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Работа с исторической картой: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выявлять и показывать на карте изменения, произошедшие в результате значительных социально-экономических и политических событий и процессов отечественной и всеобщей истории XIX - начала XX в.;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определять на основе карты влияние географического фактора на развитие различных сфер жизни страны (группы стран).</w:t>
      </w:r>
    </w:p>
    <w:p w:rsidR="00567E31" w:rsidRPr="00227D13" w:rsidRDefault="00567E31" w:rsidP="00227D13">
      <w:pPr>
        <w:pStyle w:val="1"/>
        <w:tabs>
          <w:tab w:val="left" w:pos="1987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Работа с историческими источниками: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представлять в дополнение к известным ранее видам письменных источников следующие материалы: произведения общественной мысли, газетную публицистику, программы политических партий, статистические данные и другие;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определять тип и вид источника (письменного, визуального);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выявлять принадлежность источника определенному лицу, социальной группе, общественному течению и другим;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 xml:space="preserve">извлекать, сопоставлять и систематизировать информацию о событиях отечественной и всеобщей истории </w:t>
      </w:r>
      <w:r w:rsidRPr="00227D13">
        <w:rPr>
          <w:sz w:val="24"/>
          <w:szCs w:val="24"/>
          <w:lang w:val="en-US" w:bidi="en-US"/>
        </w:rPr>
        <w:t>XIX</w:t>
      </w:r>
      <w:r w:rsidRPr="00227D13">
        <w:rPr>
          <w:sz w:val="24"/>
          <w:szCs w:val="24"/>
          <w:lang w:bidi="en-US"/>
        </w:rPr>
        <w:t xml:space="preserve"> </w:t>
      </w:r>
      <w:r w:rsidRPr="00227D13">
        <w:rPr>
          <w:sz w:val="24"/>
          <w:szCs w:val="24"/>
        </w:rPr>
        <w:t>- начала XX в. из разных письменных, визуальных и вещественных источников;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различать в тексте письменных источников факты и интерпретации событий прошлого.</w:t>
      </w:r>
    </w:p>
    <w:p w:rsidR="00567E31" w:rsidRPr="00227D13" w:rsidRDefault="00567E31" w:rsidP="00227D13">
      <w:pPr>
        <w:pStyle w:val="1"/>
        <w:tabs>
          <w:tab w:val="left" w:pos="1940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Историческое описание (реконструкция):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представлять рассказ о ключевых событиях отечественной и всеобщей истории XIX - начала XX в. с использованием визуальных материалов (устно, письменно в форме короткого эссе, презентации);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составлять характеристику исторических личностей XIX - начала XX в. с описанием и оценкой их деятельности (сообщение, презентация, эссе);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составлять описание образа жизни различных групп населения в России и других странах в XIX - начале XX в., показывая изменения, происшедшие в течение рассматриваемого периода;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представлять описание памятников материальной и художественной культуры изучаемой эпохи, их назначения, использованных при их создании технических и художественных приемов и другое.</w:t>
      </w:r>
    </w:p>
    <w:p w:rsidR="00567E31" w:rsidRPr="00227D13" w:rsidRDefault="00567E31" w:rsidP="00227D13">
      <w:pPr>
        <w:pStyle w:val="1"/>
        <w:tabs>
          <w:tab w:val="left" w:pos="1945"/>
        </w:tabs>
        <w:spacing w:line="382" w:lineRule="auto"/>
        <w:ind w:left="72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Анализ, объяснение исторических событий, явлений: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раскрывать существенные черты экономического, социального и политического развития России и других стран в XIX - начале XX в., процессов модернизации в мире и России, масштабных социальных движений и революций в рассматриваемый период, международных отношений рассматриваемого периода и участия в них России;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объяснять смысл ключевых понятий, относящихся к данной эпохе отечественной и всеобщей истории; соотносить общие понятия и факты;</w:t>
      </w:r>
    </w:p>
    <w:p w:rsidR="00567E31" w:rsidRPr="00227D13" w:rsidRDefault="00567E31" w:rsidP="00567E31">
      <w:pPr>
        <w:pStyle w:val="1"/>
        <w:spacing w:line="382" w:lineRule="auto"/>
        <w:ind w:firstLine="72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объяснять причины и следствия важнейших событий отечественной и всеобщей истории XIX - начала XX в. (выявлять в историческом тексте суждения о причинах и следствиях событий, систематизировать объяснение причин и следствий событий, представленное в нескольких текстах, определять и объяснять свое отношение к существующим трактовкам причин и следствий исторических событий;</w:t>
      </w:r>
    </w:p>
    <w:p w:rsidR="00567E31" w:rsidRPr="00227D13" w:rsidRDefault="00567E31" w:rsidP="00567E31">
      <w:pPr>
        <w:pStyle w:val="1"/>
        <w:spacing w:line="384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проводить сопоставление однотипных событий и процессов отечественной и всеобщей истории XIX - начала XX в. (указывать повторяющиеся черты исторических ситуаций, выделять черты сходства и различия, раскрывать, чем объяснялось своеобразие ситуаций в России, других странах).</w:t>
      </w:r>
    </w:p>
    <w:p w:rsidR="00567E31" w:rsidRPr="00227D13" w:rsidRDefault="00567E31" w:rsidP="00227D13">
      <w:pPr>
        <w:pStyle w:val="1"/>
        <w:tabs>
          <w:tab w:val="left" w:pos="1932"/>
        </w:tabs>
        <w:spacing w:line="384" w:lineRule="auto"/>
        <w:ind w:left="76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567E31" w:rsidRPr="00227D13" w:rsidRDefault="00567E31" w:rsidP="00567E31">
      <w:pPr>
        <w:pStyle w:val="1"/>
        <w:spacing w:line="384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сопоставлять высказывания историков, содержащие разные мнения по спорным вопросам отечественной и всеобщей истории XIX - начала XX в., с помощью педагогического работника или других участников образовательно</w:t>
      </w:r>
      <w:r w:rsidRPr="00227D13">
        <w:rPr>
          <w:sz w:val="24"/>
          <w:szCs w:val="24"/>
        </w:rPr>
        <w:softHyphen/>
        <w:t>коррекционного процесса объяснять, что могло лежать в их основе;</w:t>
      </w:r>
    </w:p>
    <w:p w:rsidR="00567E31" w:rsidRPr="00227D13" w:rsidRDefault="00567E31" w:rsidP="00567E31">
      <w:pPr>
        <w:pStyle w:val="1"/>
        <w:spacing w:line="384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оценивать степень убедительности предложенных точек зрения, формулировать и аргументировать свое мнение;</w:t>
      </w:r>
    </w:p>
    <w:p w:rsidR="00567E31" w:rsidRPr="00227D13" w:rsidRDefault="00567E31" w:rsidP="00567E31">
      <w:pPr>
        <w:pStyle w:val="1"/>
        <w:spacing w:line="384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объяснять, какими ценностями руководствовались люди в рассматриваемую эпоху (на примерах конкретных ситуаций, персоналий), выражать свое отношение к ним.</w:t>
      </w:r>
    </w:p>
    <w:p w:rsidR="00567E31" w:rsidRPr="00227D13" w:rsidRDefault="00567E31" w:rsidP="00227D13">
      <w:pPr>
        <w:pStyle w:val="1"/>
        <w:tabs>
          <w:tab w:val="left" w:pos="1996"/>
        </w:tabs>
        <w:spacing w:line="384" w:lineRule="auto"/>
        <w:ind w:left="760" w:firstLine="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Применение исторических знаний:</w:t>
      </w:r>
    </w:p>
    <w:p w:rsidR="00567E31" w:rsidRPr="00227D13" w:rsidRDefault="00567E31" w:rsidP="00567E31">
      <w:pPr>
        <w:pStyle w:val="1"/>
        <w:spacing w:line="384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распознавать в окружающей среде, в том числе в родном населенном пунткте, регионе памятники материальной и художественной культуры XIX - начала XX в., объяснять, в чем заключалось их значение для времени их создания и для современного общества;</w:t>
      </w:r>
    </w:p>
    <w:p w:rsidR="00567E31" w:rsidRPr="00227D13" w:rsidRDefault="00567E31" w:rsidP="00567E31">
      <w:pPr>
        <w:pStyle w:val="1"/>
        <w:spacing w:line="384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выполнять учебные проекты по отечественной и всеобщей истории XIX - начала XX в. (в том числе на региональном материале);</w:t>
      </w:r>
    </w:p>
    <w:p w:rsidR="00567E31" w:rsidRPr="00227D13" w:rsidRDefault="00567E31" w:rsidP="00567E31">
      <w:pPr>
        <w:pStyle w:val="1"/>
        <w:spacing w:line="384" w:lineRule="auto"/>
        <w:ind w:firstLine="760"/>
        <w:jc w:val="both"/>
        <w:rPr>
          <w:sz w:val="24"/>
          <w:szCs w:val="24"/>
        </w:rPr>
      </w:pPr>
      <w:r w:rsidRPr="00227D13">
        <w:rPr>
          <w:sz w:val="24"/>
          <w:szCs w:val="24"/>
        </w:rPr>
        <w:t>объяснять, в чем состоит наследие истории XIX - начала XX в. для России, других стран мира, высказывать и аргументировать свое отношение к культурному наслед</w:t>
      </w:r>
      <w:r w:rsidR="00AF4DD9">
        <w:rPr>
          <w:sz w:val="24"/>
          <w:szCs w:val="24"/>
        </w:rPr>
        <w:t>ию в общественных обсуждениях.»</w:t>
      </w:r>
    </w:p>
    <w:p w:rsidR="00C01911" w:rsidRDefault="00C01911"/>
    <w:sectPr w:rsidR="00C01911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64BE" w:rsidRDefault="00CC64BE">
      <w:r>
        <w:separator/>
      </w:r>
    </w:p>
  </w:endnote>
  <w:endnote w:type="continuationSeparator" w:id="0">
    <w:p w:rsidR="00CC64BE" w:rsidRDefault="00CC64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269" w:rsidRDefault="000852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0528" behindDoc="1" locked="0" layoutInCell="1" allowOverlap="1" wp14:anchorId="12AC440D" wp14:editId="75BB56AC">
              <wp:simplePos x="0" y="0"/>
              <wp:positionH relativeFrom="page">
                <wp:posOffset>768350</wp:posOffset>
              </wp:positionH>
              <wp:positionV relativeFrom="page">
                <wp:posOffset>10418445</wp:posOffset>
              </wp:positionV>
              <wp:extent cx="673735" cy="79375"/>
              <wp:effectExtent l="0" t="0" r="0" b="0"/>
              <wp:wrapNone/>
              <wp:docPr id="240" name="Shape 2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3735" cy="7937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085269" w:rsidRDefault="00085269">
                          <w:pPr>
                            <w:pStyle w:val="20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sz w:val="15"/>
                              <w:szCs w:val="15"/>
                            </w:rPr>
                            <w:t>Изменения - 07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12AC440D" id="_x0000_t202" coordsize="21600,21600" o:spt="202" path="m,l,21600r21600,l21600,xe">
              <v:stroke joinstyle="miter"/>
              <v:path gradientshapeok="t" o:connecttype="rect"/>
            </v:shapetype>
            <v:shape id="Shape 240" o:spid="_x0000_s1028" type="#_x0000_t202" style="position:absolute;margin-left:60.5pt;margin-top:820.35pt;width:53.05pt;height:6.25pt;z-index:-25164595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" filled="f" stroked="f">
              <v:textbox style="mso-fit-shape-to-text:t" inset="0,0,0,0">
                <w:txbxContent>
                  <w:p w:rsidR="00085269" w:rsidRDefault="00085269">
                    <w:pPr>
                      <w:pStyle w:val="20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Изменения - 07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269" w:rsidRDefault="000852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8480" behindDoc="1" locked="0" layoutInCell="1" allowOverlap="1" wp14:anchorId="2EF90E47" wp14:editId="23A59522">
              <wp:simplePos x="0" y="0"/>
              <wp:positionH relativeFrom="page">
                <wp:posOffset>768350</wp:posOffset>
              </wp:positionH>
              <wp:positionV relativeFrom="page">
                <wp:posOffset>10418445</wp:posOffset>
              </wp:positionV>
              <wp:extent cx="673735" cy="79375"/>
              <wp:effectExtent l="0" t="0" r="0" b="0"/>
              <wp:wrapNone/>
              <wp:docPr id="236" name="Shape 2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3735" cy="7937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085269" w:rsidRDefault="00085269">
                          <w:pPr>
                            <w:pStyle w:val="20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sz w:val="15"/>
                              <w:szCs w:val="15"/>
                            </w:rPr>
                            <w:t>Изменения - 07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2EF90E47" id="_x0000_t202" coordsize="21600,21600" o:spt="202" path="m,l,21600r21600,l21600,xe">
              <v:stroke joinstyle="miter"/>
              <v:path gradientshapeok="t" o:connecttype="rect"/>
            </v:shapetype>
            <v:shape id="Shape 236" o:spid="_x0000_s1029" type="#_x0000_t202" style="position:absolute;margin-left:60.5pt;margin-top:820.35pt;width:53.05pt;height:6.25pt;z-index:-25164800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" filled="f" stroked="f">
              <v:textbox style="mso-fit-shape-to-text:t" inset="0,0,0,0">
                <w:txbxContent>
                  <w:p w:rsidR="00085269" w:rsidRDefault="00085269">
                    <w:pPr>
                      <w:pStyle w:val="20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Изменения - 07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64BE" w:rsidRDefault="00CC64BE">
      <w:r>
        <w:separator/>
      </w:r>
    </w:p>
  </w:footnote>
  <w:footnote w:type="continuationSeparator" w:id="0">
    <w:p w:rsidR="00CC64BE" w:rsidRDefault="00CC64B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269" w:rsidRDefault="000852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9504" behindDoc="1" locked="0" layoutInCell="1" allowOverlap="1" wp14:anchorId="6DC803EA" wp14:editId="2D4B27FD">
              <wp:simplePos x="0" y="0"/>
              <wp:positionH relativeFrom="page">
                <wp:posOffset>3926205</wp:posOffset>
              </wp:positionH>
              <wp:positionV relativeFrom="page">
                <wp:posOffset>398145</wp:posOffset>
              </wp:positionV>
              <wp:extent cx="143510" cy="109855"/>
              <wp:effectExtent l="0" t="0" r="0" b="0"/>
              <wp:wrapNone/>
              <wp:docPr id="238" name="Shape 2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35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085269" w:rsidRDefault="00085269">
                          <w:pPr>
                            <w:pStyle w:val="20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C67CDA">
                            <w:rPr>
                              <w:noProof/>
                              <w:sz w:val="22"/>
                              <w:szCs w:val="22"/>
                            </w:rPr>
                            <w:t>794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6DC803EA" id="_x0000_t202" coordsize="21600,21600" o:spt="202" path="m,l,21600r21600,l21600,xe">
              <v:stroke joinstyle="miter"/>
              <v:path gradientshapeok="t" o:connecttype="rect"/>
            </v:shapetype>
            <v:shape id="Shape 238" o:spid="_x0000_s1026" type="#_x0000_t202" style="position:absolute;margin-left:309.15pt;margin-top:31.35pt;width:11.3pt;height:8.65pt;z-index:-25164697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" filled="f" stroked="f">
              <v:textbox style="mso-fit-shape-to-text:t" inset="0,0,0,0">
                <w:txbxContent>
                  <w:p w:rsidR="00085269" w:rsidRDefault="00085269">
                    <w:pPr>
                      <w:pStyle w:val="20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C67CDA">
                      <w:rPr>
                        <w:noProof/>
                        <w:sz w:val="22"/>
                        <w:szCs w:val="22"/>
                      </w:rPr>
                      <w:t>794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269" w:rsidRDefault="000852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7456" behindDoc="1" locked="0" layoutInCell="1" allowOverlap="1" wp14:anchorId="3749D1AE" wp14:editId="25FDBF9A">
              <wp:simplePos x="0" y="0"/>
              <wp:positionH relativeFrom="page">
                <wp:posOffset>3926205</wp:posOffset>
              </wp:positionH>
              <wp:positionV relativeFrom="page">
                <wp:posOffset>398145</wp:posOffset>
              </wp:positionV>
              <wp:extent cx="143510" cy="109855"/>
              <wp:effectExtent l="0" t="0" r="0" b="0"/>
              <wp:wrapNone/>
              <wp:docPr id="234" name="Shape 2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35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085269" w:rsidRDefault="00085269">
                          <w:pPr>
                            <w:pStyle w:val="20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2A2691" w:rsidRPr="002A2691">
                            <w:rPr>
                              <w:noProof/>
                              <w:sz w:val="22"/>
                              <w:szCs w:val="22"/>
                            </w:rPr>
                            <w:t>1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234" o:spid="_x0000_s1027" type="#_x0000_t202" style="position:absolute;margin-left:309.15pt;margin-top:31.35pt;width:11.3pt;height:8.65pt;z-index:-25164902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" filled="f" stroked="f">
              <v:textbox style="mso-fit-shape-to-text:t" inset="0,0,0,0">
                <w:txbxContent>
                  <w:p w:rsidR="00085269" w:rsidRDefault="00085269">
                    <w:pPr>
                      <w:pStyle w:val="20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2A2691" w:rsidRPr="002A2691">
                      <w:rPr>
                        <w:noProof/>
                        <w:sz w:val="22"/>
                        <w:szCs w:val="22"/>
                      </w:rPr>
                      <w:t>1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977EA9"/>
    <w:multiLevelType w:val="multilevel"/>
    <w:tmpl w:val="FC1C7CEA"/>
    <w:lvl w:ilvl="0">
      <w:start w:val="65"/>
      <w:numFmt w:val="decimal"/>
      <w:lvlText w:val="%1."/>
      <w:lvlJc w:val="left"/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3">
      <w:start w:val="1"/>
      <w:numFmt w:val="decimal"/>
      <w:lvlText w:val="%1.%2.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4">
      <w:start w:val="1"/>
      <w:numFmt w:val="decimal"/>
      <w:lvlText w:val="%1.%2.%3.%4.%5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E322732"/>
    <w:multiLevelType w:val="hybridMultilevel"/>
    <w:tmpl w:val="D2547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7E31"/>
    <w:rsid w:val="00060E4E"/>
    <w:rsid w:val="00085269"/>
    <w:rsid w:val="000B03DD"/>
    <w:rsid w:val="00227D13"/>
    <w:rsid w:val="002A2691"/>
    <w:rsid w:val="004424E8"/>
    <w:rsid w:val="00452B47"/>
    <w:rsid w:val="005466A5"/>
    <w:rsid w:val="00567E31"/>
    <w:rsid w:val="005C7966"/>
    <w:rsid w:val="006D7AE8"/>
    <w:rsid w:val="006F40C2"/>
    <w:rsid w:val="00932902"/>
    <w:rsid w:val="00AF4DD9"/>
    <w:rsid w:val="00C01911"/>
    <w:rsid w:val="00C6140C"/>
    <w:rsid w:val="00C80009"/>
    <w:rsid w:val="00CB4958"/>
    <w:rsid w:val="00CC64BE"/>
    <w:rsid w:val="00D40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7E31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Колонтитул (2)_"/>
    <w:basedOn w:val="a0"/>
    <w:link w:val="20"/>
    <w:rsid w:val="00567E31"/>
    <w:rPr>
      <w:rFonts w:ascii="Times New Roman" w:eastAsia="Times New Roman" w:hAnsi="Times New Roman" w:cs="Times New Roman"/>
      <w:sz w:val="20"/>
      <w:szCs w:val="20"/>
    </w:rPr>
  </w:style>
  <w:style w:type="character" w:customStyle="1" w:styleId="3">
    <w:name w:val="Основной текст (3)_"/>
    <w:basedOn w:val="a0"/>
    <w:link w:val="30"/>
    <w:rsid w:val="00567E31"/>
    <w:rPr>
      <w:rFonts w:ascii="Arial" w:eastAsia="Arial" w:hAnsi="Arial" w:cs="Arial"/>
      <w:sz w:val="20"/>
      <w:szCs w:val="20"/>
    </w:rPr>
  </w:style>
  <w:style w:type="character" w:customStyle="1" w:styleId="a3">
    <w:name w:val="Основной текст_"/>
    <w:basedOn w:val="a0"/>
    <w:link w:val="1"/>
    <w:rsid w:val="00567E31"/>
    <w:rPr>
      <w:rFonts w:ascii="Times New Roman" w:eastAsia="Times New Roman" w:hAnsi="Times New Roman" w:cs="Times New Roman"/>
      <w:sz w:val="26"/>
      <w:szCs w:val="26"/>
    </w:rPr>
  </w:style>
  <w:style w:type="character" w:customStyle="1" w:styleId="21">
    <w:name w:val="Основной текст (2)_"/>
    <w:basedOn w:val="a0"/>
    <w:link w:val="22"/>
    <w:rsid w:val="00567E31"/>
    <w:rPr>
      <w:rFonts w:ascii="Times New Roman" w:eastAsia="Times New Roman" w:hAnsi="Times New Roman" w:cs="Times New Roman"/>
    </w:rPr>
  </w:style>
  <w:style w:type="character" w:customStyle="1" w:styleId="a4">
    <w:name w:val="Подпись к таблице_"/>
    <w:basedOn w:val="a0"/>
    <w:link w:val="a5"/>
    <w:rsid w:val="00567E31"/>
    <w:rPr>
      <w:rFonts w:ascii="Times New Roman" w:eastAsia="Times New Roman" w:hAnsi="Times New Roman" w:cs="Times New Roman"/>
      <w:sz w:val="26"/>
      <w:szCs w:val="26"/>
    </w:rPr>
  </w:style>
  <w:style w:type="character" w:customStyle="1" w:styleId="a6">
    <w:name w:val="Другое_"/>
    <w:basedOn w:val="a0"/>
    <w:link w:val="a7"/>
    <w:rsid w:val="00567E31"/>
    <w:rPr>
      <w:rFonts w:ascii="Times New Roman" w:eastAsia="Times New Roman" w:hAnsi="Times New Roman" w:cs="Times New Roman"/>
      <w:sz w:val="26"/>
      <w:szCs w:val="26"/>
    </w:rPr>
  </w:style>
  <w:style w:type="character" w:customStyle="1" w:styleId="a8">
    <w:name w:val="Колонтитул_"/>
    <w:basedOn w:val="a0"/>
    <w:link w:val="a9"/>
    <w:rsid w:val="00567E31"/>
    <w:rPr>
      <w:rFonts w:ascii="Times New Roman" w:eastAsia="Times New Roman" w:hAnsi="Times New Roman" w:cs="Times New Roman"/>
      <w:sz w:val="15"/>
      <w:szCs w:val="15"/>
    </w:rPr>
  </w:style>
  <w:style w:type="character" w:customStyle="1" w:styleId="10">
    <w:name w:val="Заголовок №1_"/>
    <w:basedOn w:val="a0"/>
    <w:link w:val="11"/>
    <w:rsid w:val="00567E31"/>
    <w:rPr>
      <w:i/>
      <w:iCs/>
      <w:sz w:val="38"/>
      <w:szCs w:val="38"/>
    </w:rPr>
  </w:style>
  <w:style w:type="paragraph" w:customStyle="1" w:styleId="20">
    <w:name w:val="Колонтитул (2)"/>
    <w:basedOn w:val="a"/>
    <w:link w:val="2"/>
    <w:rsid w:val="00567E31"/>
    <w:rPr>
      <w:rFonts w:ascii="Times New Roman" w:eastAsia="Times New Roman" w:hAnsi="Times New Roman" w:cs="Times New Roman"/>
      <w:color w:val="auto"/>
      <w:sz w:val="20"/>
      <w:szCs w:val="20"/>
      <w:lang w:eastAsia="en-US" w:bidi="ar-SA"/>
    </w:rPr>
  </w:style>
  <w:style w:type="paragraph" w:customStyle="1" w:styleId="30">
    <w:name w:val="Основной текст (3)"/>
    <w:basedOn w:val="a"/>
    <w:link w:val="3"/>
    <w:rsid w:val="00567E31"/>
    <w:rPr>
      <w:rFonts w:ascii="Arial" w:eastAsia="Arial" w:hAnsi="Arial" w:cs="Arial"/>
      <w:color w:val="auto"/>
      <w:sz w:val="20"/>
      <w:szCs w:val="20"/>
      <w:lang w:eastAsia="en-US" w:bidi="ar-SA"/>
    </w:rPr>
  </w:style>
  <w:style w:type="paragraph" w:customStyle="1" w:styleId="1">
    <w:name w:val="Основной текст1"/>
    <w:basedOn w:val="a"/>
    <w:link w:val="a3"/>
    <w:rsid w:val="00567E31"/>
    <w:pPr>
      <w:spacing w:line="386" w:lineRule="auto"/>
      <w:ind w:firstLine="400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22">
    <w:name w:val="Основной текст (2)"/>
    <w:basedOn w:val="a"/>
    <w:link w:val="21"/>
    <w:rsid w:val="00567E31"/>
    <w:pPr>
      <w:spacing w:after="140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paragraph" w:customStyle="1" w:styleId="a5">
    <w:name w:val="Подпись к таблице"/>
    <w:basedOn w:val="a"/>
    <w:link w:val="a4"/>
    <w:rsid w:val="00567E31"/>
    <w:pPr>
      <w:jc w:val="right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a7">
    <w:name w:val="Другое"/>
    <w:basedOn w:val="a"/>
    <w:link w:val="a6"/>
    <w:rsid w:val="00567E31"/>
    <w:pPr>
      <w:spacing w:line="386" w:lineRule="auto"/>
      <w:ind w:firstLine="400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a9">
    <w:name w:val="Колонтитул"/>
    <w:basedOn w:val="a"/>
    <w:link w:val="a8"/>
    <w:rsid w:val="00567E31"/>
    <w:rPr>
      <w:rFonts w:ascii="Times New Roman" w:eastAsia="Times New Roman" w:hAnsi="Times New Roman" w:cs="Times New Roman"/>
      <w:color w:val="auto"/>
      <w:sz w:val="15"/>
      <w:szCs w:val="15"/>
      <w:lang w:eastAsia="en-US" w:bidi="ar-SA"/>
    </w:rPr>
  </w:style>
  <w:style w:type="paragraph" w:customStyle="1" w:styleId="11">
    <w:name w:val="Заголовок №1"/>
    <w:basedOn w:val="a"/>
    <w:link w:val="10"/>
    <w:rsid w:val="00567E31"/>
    <w:pPr>
      <w:spacing w:after="280"/>
      <w:jc w:val="center"/>
      <w:outlineLvl w:val="0"/>
    </w:pPr>
    <w:rPr>
      <w:rFonts w:asciiTheme="minorHAnsi" w:eastAsiaTheme="minorHAnsi" w:hAnsiTheme="minorHAnsi" w:cstheme="minorBidi"/>
      <w:i/>
      <w:iCs/>
      <w:color w:val="auto"/>
      <w:sz w:val="38"/>
      <w:szCs w:val="38"/>
      <w:lang w:eastAsia="en-US" w:bidi="ar-SA"/>
    </w:rPr>
  </w:style>
  <w:style w:type="paragraph" w:styleId="aa">
    <w:name w:val="Balloon Text"/>
    <w:basedOn w:val="a"/>
    <w:link w:val="ab"/>
    <w:uiPriority w:val="99"/>
    <w:semiHidden/>
    <w:unhideWhenUsed/>
    <w:rsid w:val="00AF4DD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AF4DD9"/>
    <w:rPr>
      <w:rFonts w:ascii="Segoe UI" w:eastAsia="Courier New" w:hAnsi="Segoe UI" w:cs="Segoe UI"/>
      <w:color w:val="000000"/>
      <w:sz w:val="18"/>
      <w:szCs w:val="18"/>
      <w:lang w:eastAsia="ru-RU" w:bidi="ru-RU"/>
    </w:rPr>
  </w:style>
  <w:style w:type="table" w:customStyle="1" w:styleId="12">
    <w:name w:val="Сетка таблицы1"/>
    <w:basedOn w:val="a1"/>
    <w:uiPriority w:val="59"/>
    <w:rsid w:val="00C6140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7E31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Колонтитул (2)_"/>
    <w:basedOn w:val="a0"/>
    <w:link w:val="20"/>
    <w:rsid w:val="00567E31"/>
    <w:rPr>
      <w:rFonts w:ascii="Times New Roman" w:eastAsia="Times New Roman" w:hAnsi="Times New Roman" w:cs="Times New Roman"/>
      <w:sz w:val="20"/>
      <w:szCs w:val="20"/>
    </w:rPr>
  </w:style>
  <w:style w:type="character" w:customStyle="1" w:styleId="3">
    <w:name w:val="Основной текст (3)_"/>
    <w:basedOn w:val="a0"/>
    <w:link w:val="30"/>
    <w:rsid w:val="00567E31"/>
    <w:rPr>
      <w:rFonts w:ascii="Arial" w:eastAsia="Arial" w:hAnsi="Arial" w:cs="Arial"/>
      <w:sz w:val="20"/>
      <w:szCs w:val="20"/>
    </w:rPr>
  </w:style>
  <w:style w:type="character" w:customStyle="1" w:styleId="a3">
    <w:name w:val="Основной текст_"/>
    <w:basedOn w:val="a0"/>
    <w:link w:val="1"/>
    <w:rsid w:val="00567E31"/>
    <w:rPr>
      <w:rFonts w:ascii="Times New Roman" w:eastAsia="Times New Roman" w:hAnsi="Times New Roman" w:cs="Times New Roman"/>
      <w:sz w:val="26"/>
      <w:szCs w:val="26"/>
    </w:rPr>
  </w:style>
  <w:style w:type="character" w:customStyle="1" w:styleId="21">
    <w:name w:val="Основной текст (2)_"/>
    <w:basedOn w:val="a0"/>
    <w:link w:val="22"/>
    <w:rsid w:val="00567E31"/>
    <w:rPr>
      <w:rFonts w:ascii="Times New Roman" w:eastAsia="Times New Roman" w:hAnsi="Times New Roman" w:cs="Times New Roman"/>
    </w:rPr>
  </w:style>
  <w:style w:type="character" w:customStyle="1" w:styleId="a4">
    <w:name w:val="Подпись к таблице_"/>
    <w:basedOn w:val="a0"/>
    <w:link w:val="a5"/>
    <w:rsid w:val="00567E31"/>
    <w:rPr>
      <w:rFonts w:ascii="Times New Roman" w:eastAsia="Times New Roman" w:hAnsi="Times New Roman" w:cs="Times New Roman"/>
      <w:sz w:val="26"/>
      <w:szCs w:val="26"/>
    </w:rPr>
  </w:style>
  <w:style w:type="character" w:customStyle="1" w:styleId="a6">
    <w:name w:val="Другое_"/>
    <w:basedOn w:val="a0"/>
    <w:link w:val="a7"/>
    <w:rsid w:val="00567E31"/>
    <w:rPr>
      <w:rFonts w:ascii="Times New Roman" w:eastAsia="Times New Roman" w:hAnsi="Times New Roman" w:cs="Times New Roman"/>
      <w:sz w:val="26"/>
      <w:szCs w:val="26"/>
    </w:rPr>
  </w:style>
  <w:style w:type="character" w:customStyle="1" w:styleId="a8">
    <w:name w:val="Колонтитул_"/>
    <w:basedOn w:val="a0"/>
    <w:link w:val="a9"/>
    <w:rsid w:val="00567E31"/>
    <w:rPr>
      <w:rFonts w:ascii="Times New Roman" w:eastAsia="Times New Roman" w:hAnsi="Times New Roman" w:cs="Times New Roman"/>
      <w:sz w:val="15"/>
      <w:szCs w:val="15"/>
    </w:rPr>
  </w:style>
  <w:style w:type="character" w:customStyle="1" w:styleId="10">
    <w:name w:val="Заголовок №1_"/>
    <w:basedOn w:val="a0"/>
    <w:link w:val="11"/>
    <w:rsid w:val="00567E31"/>
    <w:rPr>
      <w:i/>
      <w:iCs/>
      <w:sz w:val="38"/>
      <w:szCs w:val="38"/>
    </w:rPr>
  </w:style>
  <w:style w:type="paragraph" w:customStyle="1" w:styleId="20">
    <w:name w:val="Колонтитул (2)"/>
    <w:basedOn w:val="a"/>
    <w:link w:val="2"/>
    <w:rsid w:val="00567E31"/>
    <w:rPr>
      <w:rFonts w:ascii="Times New Roman" w:eastAsia="Times New Roman" w:hAnsi="Times New Roman" w:cs="Times New Roman"/>
      <w:color w:val="auto"/>
      <w:sz w:val="20"/>
      <w:szCs w:val="20"/>
      <w:lang w:eastAsia="en-US" w:bidi="ar-SA"/>
    </w:rPr>
  </w:style>
  <w:style w:type="paragraph" w:customStyle="1" w:styleId="30">
    <w:name w:val="Основной текст (3)"/>
    <w:basedOn w:val="a"/>
    <w:link w:val="3"/>
    <w:rsid w:val="00567E31"/>
    <w:rPr>
      <w:rFonts w:ascii="Arial" w:eastAsia="Arial" w:hAnsi="Arial" w:cs="Arial"/>
      <w:color w:val="auto"/>
      <w:sz w:val="20"/>
      <w:szCs w:val="20"/>
      <w:lang w:eastAsia="en-US" w:bidi="ar-SA"/>
    </w:rPr>
  </w:style>
  <w:style w:type="paragraph" w:customStyle="1" w:styleId="1">
    <w:name w:val="Основной текст1"/>
    <w:basedOn w:val="a"/>
    <w:link w:val="a3"/>
    <w:rsid w:val="00567E31"/>
    <w:pPr>
      <w:spacing w:line="386" w:lineRule="auto"/>
      <w:ind w:firstLine="400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22">
    <w:name w:val="Основной текст (2)"/>
    <w:basedOn w:val="a"/>
    <w:link w:val="21"/>
    <w:rsid w:val="00567E31"/>
    <w:pPr>
      <w:spacing w:after="140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paragraph" w:customStyle="1" w:styleId="a5">
    <w:name w:val="Подпись к таблице"/>
    <w:basedOn w:val="a"/>
    <w:link w:val="a4"/>
    <w:rsid w:val="00567E31"/>
    <w:pPr>
      <w:jc w:val="right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a7">
    <w:name w:val="Другое"/>
    <w:basedOn w:val="a"/>
    <w:link w:val="a6"/>
    <w:rsid w:val="00567E31"/>
    <w:pPr>
      <w:spacing w:line="386" w:lineRule="auto"/>
      <w:ind w:firstLine="400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a9">
    <w:name w:val="Колонтитул"/>
    <w:basedOn w:val="a"/>
    <w:link w:val="a8"/>
    <w:rsid w:val="00567E31"/>
    <w:rPr>
      <w:rFonts w:ascii="Times New Roman" w:eastAsia="Times New Roman" w:hAnsi="Times New Roman" w:cs="Times New Roman"/>
      <w:color w:val="auto"/>
      <w:sz w:val="15"/>
      <w:szCs w:val="15"/>
      <w:lang w:eastAsia="en-US" w:bidi="ar-SA"/>
    </w:rPr>
  </w:style>
  <w:style w:type="paragraph" w:customStyle="1" w:styleId="11">
    <w:name w:val="Заголовок №1"/>
    <w:basedOn w:val="a"/>
    <w:link w:val="10"/>
    <w:rsid w:val="00567E31"/>
    <w:pPr>
      <w:spacing w:after="280"/>
      <w:jc w:val="center"/>
      <w:outlineLvl w:val="0"/>
    </w:pPr>
    <w:rPr>
      <w:rFonts w:asciiTheme="minorHAnsi" w:eastAsiaTheme="minorHAnsi" w:hAnsiTheme="minorHAnsi" w:cstheme="minorBidi"/>
      <w:i/>
      <w:iCs/>
      <w:color w:val="auto"/>
      <w:sz w:val="38"/>
      <w:szCs w:val="38"/>
      <w:lang w:eastAsia="en-US" w:bidi="ar-SA"/>
    </w:rPr>
  </w:style>
  <w:style w:type="paragraph" w:styleId="aa">
    <w:name w:val="Balloon Text"/>
    <w:basedOn w:val="a"/>
    <w:link w:val="ab"/>
    <w:uiPriority w:val="99"/>
    <w:semiHidden/>
    <w:unhideWhenUsed/>
    <w:rsid w:val="00AF4DD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AF4DD9"/>
    <w:rPr>
      <w:rFonts w:ascii="Segoe UI" w:eastAsia="Courier New" w:hAnsi="Segoe UI" w:cs="Segoe UI"/>
      <w:color w:val="000000"/>
      <w:sz w:val="18"/>
      <w:szCs w:val="18"/>
      <w:lang w:eastAsia="ru-RU" w:bidi="ru-RU"/>
    </w:rPr>
  </w:style>
  <w:style w:type="table" w:customStyle="1" w:styleId="12">
    <w:name w:val="Сетка таблицы1"/>
    <w:basedOn w:val="a1"/>
    <w:uiPriority w:val="59"/>
    <w:rsid w:val="00C6140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7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8</Pages>
  <Words>16300</Words>
  <Characters>92911</Characters>
  <Application>Microsoft Office Word</Application>
  <DocSecurity>0</DocSecurity>
  <Lines>774</Lines>
  <Paragraphs>217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108994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cp:lastPrinted>2024-09-17T07:00:00Z</cp:lastPrinted>
  <dcterms:created xsi:type="dcterms:W3CDTF">2024-09-15T11:40:00Z</dcterms:created>
  <dcterms:modified xsi:type="dcterms:W3CDTF">2024-10-23T07:08:00Z</dcterms:modified>
</cp:coreProperties>
</file>